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F189B">
      <w:pPr>
        <w:shd w:val="clear" w:color="auto" w:fill="FFFFFF"/>
        <w:jc w:val="center"/>
        <w:rPr>
          <w:rFonts w:ascii="Times New Roman" w:hAnsi="Times New Roman" w:eastAsia="Times New Roman" w:cs="Times New Roman"/>
          <w:b/>
          <w:bCs/>
          <w:sz w:val="24"/>
          <w:szCs w:val="24"/>
        </w:rPr>
      </w:pPr>
      <w:bookmarkStart w:id="0" w:name="_GoBack"/>
      <w:bookmarkEnd w:id="0"/>
      <w:r>
        <w:rPr>
          <w:rFonts w:ascii="Times New Roman" w:hAnsi="Times New Roman" w:cs="Times New Roman"/>
          <w:b/>
          <w:bCs/>
          <w:sz w:val="24"/>
          <w:szCs w:val="24"/>
        </w:rPr>
        <w:t>ОФЕРТА ОБ ОКАЗАНИИ ПЛАТНЫХ ОБРАЗОВАТЕЛЬНЫХ УСЛУГ</w:t>
      </w:r>
    </w:p>
    <w:p w14:paraId="75FFD24A">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г.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2025 г.</w:t>
      </w:r>
    </w:p>
    <w:p w14:paraId="723354DE">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Автономная некоммерческая организация медицинской и психологической помощи «Международный институт психосоматического здоровья», в лице директора Мартынова Сергея Егоровича, действующего на основании Устава, публикует настоящую публичную Оферту (далее по тексту – «Оферта»), то есть официальное предложение Исполнителя заключить договор об оказании платных образовательных услуг на условиях, изложенных в настоящем документе. </w:t>
      </w:r>
    </w:p>
    <w:p w14:paraId="364BCFBF">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Настоящая Оферта постоянно размещена в сети Интернет по сетевому адресу https://mipz.ru/obuchenie-psihosomatike/ и является официальным предложением Автономной некоммерческой организации медицинской и психологической помощи «Международный институт психосоматического здоровья» (далее – «Исполнитель», АНО «МИПЗ») оказать платные образовательные услуги по программам дополнительного профессионального образования любому заинтересованному в получении таких услуг физическому лицу на условиях настоящей Оферты.</w:t>
      </w:r>
    </w:p>
    <w:p w14:paraId="156D990C">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Настоящий документ является публичной офертой АНО «МИПЗ» (ОГРН 1197700014401, ИНН 9702007074) в соответствии с п. 2 ст. 437 Гражданского кодекса Российской Федерации для неопределенного круга лиц, принимающих условия настоящей Оферты. </w:t>
      </w:r>
    </w:p>
    <w:p w14:paraId="28951FDA">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Надлежащим акцептом настоящей Оферты в соответствии со ст. 438 Гражданского кодекса Российской Федерации считается осуществление Слушателем в совокупности всех нижеперечисленных действий:</w:t>
      </w:r>
    </w:p>
    <w:p w14:paraId="7BF3B466">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заполнение формы записи на обучение по программе дополнительного профессионального образования;</w:t>
      </w:r>
    </w:p>
    <w:p w14:paraId="4F5CB4D3">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 ознакомление с условиями настоящей Оферты, в том числе на Сайте Исполнителя по адресу https://mipz.ru/obuchenie-psihosomatike/; </w:t>
      </w:r>
    </w:p>
    <w:p w14:paraId="3291E196">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 xml:space="preserve">– выражение согласия на получение платных образовательных услуг по программе дополнительного профессионального образования на условиях Оферты путем нажатия кнопки «Оплатить». </w:t>
      </w:r>
    </w:p>
    <w:p w14:paraId="218816A7">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Оплачивая стоимость услуг Исполнителя, Слушатель:</w:t>
      </w:r>
    </w:p>
    <w:p w14:paraId="7CD9D25D">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гарантирует достоверность и актуальность сведений, предоставляемых о себе;</w:t>
      </w:r>
    </w:p>
    <w:p w14:paraId="4B6847D9">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гарантирует, что он является совершеннолетним и полностью дееспособным лицом;</w:t>
      </w:r>
    </w:p>
    <w:p w14:paraId="7A9938A7">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соглашается, что он самостоятельно несет ответственность за любые последствия, возникающие в результате указания недостоверных, неактуальных или неполных сведений о себе.</w:t>
      </w:r>
    </w:p>
    <w:p w14:paraId="631F634A">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Если Вы не согласны с настоящей Офертой (любым из условий Договора), просим Вас не совершать действий, направленных на ее заключение.</w:t>
      </w:r>
    </w:p>
    <w:p w14:paraId="4630FB34">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 xml:space="preserve">В соответствии с п. 3 ст. 438 ГК РФ акцепт Оферты равносилен заключению договора в письменной форме на условиях, изложенных в настоящей Оферте. Договор между Слушателем и Исполнителем, совместно именуемыми «Стороны», считается заключенным на условиях Оферты с момента Акцепта (далее по тексту – «Договор»). </w:t>
      </w:r>
    </w:p>
    <w:p w14:paraId="6021D441">
      <w:pPr>
        <w:shd w:val="clear" w:color="auto" w:fill="FFFFFF"/>
        <w:jc w:val="both"/>
        <w:rPr>
          <w:rFonts w:ascii="Times New Roman" w:hAnsi="Times New Roman" w:eastAsia="Times New Roman" w:cs="Times New Roman"/>
          <w:strike/>
          <w:sz w:val="24"/>
          <w:szCs w:val="24"/>
        </w:rPr>
      </w:pPr>
      <w:r>
        <w:rPr>
          <w:rFonts w:ascii="Times New Roman" w:hAnsi="Times New Roman" w:cs="Times New Roman"/>
          <w:sz w:val="24"/>
          <w:szCs w:val="24"/>
        </w:rPr>
        <w:t xml:space="preserve">До совершения акцепта Оферты, а также отправляя свои данные с помощью форм на сайте https://mipz.ru/obuchenie-psihosomatike/, Слушатель обязуется ознакомиться с «Согласием на обработку персональных данных», «Согласием на распространение персональных данных», «Политикой обработки персональных данных», «Политикой конфиденциальности», размещенными на официальном сайте Исполнителя. </w:t>
      </w:r>
    </w:p>
    <w:p w14:paraId="0CD89DB4">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Исполнитель оставляет за собой право вносить изменения в настоящую Оферту, размещенную на сайте https://mipz.ru/obuchenie-psihosomatike/, в связи с чем Слушатель обязуется самостоятельно отслеживать изменения в ней.</w:t>
      </w:r>
    </w:p>
    <w:p w14:paraId="6D26BEEE">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На отношения Сторон по настоящей Оферте распространяется действие Федерального закона от 29 декабря 2012 г. № 273-ФЗ «Об образовании в Российской Федерации».</w:t>
      </w:r>
    </w:p>
    <w:p w14:paraId="0277A7AD">
      <w:pPr>
        <w:shd w:val="clear" w:color="auto" w:fill="FFFFFF"/>
        <w:jc w:val="both"/>
        <w:rPr>
          <w:rFonts w:ascii="Times New Roman" w:hAnsi="Times New Roman" w:eastAsia="Times New Roman" w:cs="Times New Roman"/>
          <w:b/>
          <w:bCs/>
          <w:sz w:val="24"/>
          <w:szCs w:val="24"/>
        </w:rPr>
      </w:pPr>
      <w:r>
        <w:rPr>
          <w:rFonts w:ascii="Times New Roman" w:hAnsi="Times New Roman" w:cs="Times New Roman"/>
          <w:b/>
          <w:bCs/>
          <w:sz w:val="24"/>
          <w:szCs w:val="24"/>
        </w:rPr>
        <w:t>1. Термины</w:t>
      </w:r>
    </w:p>
    <w:p w14:paraId="43684B06">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Исполнитель – образовательная организация АНО «МИПЗ», ОГРН 1197700014401, ИНН 9702007074 – юридическое лицо, зарегистрированное в соответствии с действующим законодательством Российской Федерации, предоставляющее услуги на условиях Оферты. </w:t>
      </w:r>
    </w:p>
    <w:p w14:paraId="5B27677B">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Слушатель – физическое лицо, достигшее необходимого возраста и обладающее соответствующими полномочиями для акцепта Оферты в соответствии с законодательством Российской Федерации, принявшее (акцептовавшее) Оферту на указанных условиях и являющееся потребителем образовательных услуг.</w:t>
      </w:r>
    </w:p>
    <w:p w14:paraId="11B9C3B6">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Программа обучения – программа дополнительного профессионального образования, реализуемая в том числе с использованием дистанционных образовательных технологий на онлайн-платформе Исполнителя. Содержание Программы отражено на сайте Исполнителя.</w:t>
      </w:r>
    </w:p>
    <w:p w14:paraId="1E95D16B">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Курс обучения – предлагаемый Исполнителем вид пакета курса с наполнением и тарифом, определенными Исполнителем и указанными на сайте Исполнителя. Содержание курса определяется видом пакета курса и тарифа курса.</w:t>
      </w:r>
    </w:p>
    <w:p w14:paraId="748FC777">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 xml:space="preserve">Личный кабинет Слушателя – виртуальный кабинет, персональная страница Слушателя с индивидуальным доступом с использованием индивидуальных логина и пароля, предназначенный для осуществления взаимодействия Исполнителя и Слушателя в рамках заключенного Договора на условиях Оферты, а также для обеспечения доступа Слушателя к материалам и занятиям курса, иной информации, связанной с процессом обучения. Доступ к личному кабинету открывается после осуществления Слушателем выбора курса и регистрации на него путем отправки Слушателю уникальных логина и пароля для входа в личный кабинет и ссылки с адресом его размещения. </w:t>
      </w:r>
    </w:p>
    <w:p w14:paraId="4AE41904">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Логин – уникальное имя Слушателя, используемое им для доступа к личному кабинету.</w:t>
      </w:r>
    </w:p>
    <w:p w14:paraId="2BA080CD">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Пароль – сочетание букв, цифр и символов, уникальное для Слушателя, позволяющее при одновременном вводе с логином войти в личный кабинет.</w:t>
      </w:r>
    </w:p>
    <w:p w14:paraId="477A03DA">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Регистрация – действия Слушателя по заполнению и отправке формы обратной связи, размещенной на сайте Исполнителя, для создания личного кабинета.</w:t>
      </w:r>
    </w:p>
    <w:p w14:paraId="2EF291B2">
      <w:pPr>
        <w:shd w:val="clear" w:color="auto" w:fill="FFFFFF"/>
        <w:jc w:val="both"/>
        <w:rPr>
          <w:rFonts w:ascii="Times New Roman" w:hAnsi="Times New Roman" w:eastAsia="Cambria" w:cs="Times New Roman"/>
          <w:strike/>
          <w:sz w:val="24"/>
          <w:szCs w:val="24"/>
        </w:rPr>
      </w:pPr>
      <w:r>
        <w:rPr>
          <w:rFonts w:ascii="Times New Roman" w:hAnsi="Times New Roman" w:cs="Times New Roman"/>
          <w:sz w:val="24"/>
          <w:szCs w:val="24"/>
        </w:rPr>
        <w:t>Тариф курса – стоимость каждого пакета курсов, формируемая Исполнителем в зависимости от наполнения в соответствии с Программой курса. Тариф курса определяется Слушателем при выборе пакета курса на сайте Исполнителя.</w:t>
      </w:r>
    </w:p>
    <w:p w14:paraId="2ACC28CA">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Учебное занятие – единица учебного процесса, направленная на организацию взаимодействия между Исполнителем и Слушателем в рамках установленных образовательных задач. Формы и объем учебных занятий устанавливаются Исполнителем в Программе курса и могут проводиться в виде лекций, семинаров, практических занятий, индивидуальных консультаций и других форм.</w:t>
      </w:r>
    </w:p>
    <w:p w14:paraId="7545A007">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Практика – форма организации и контроля учебного процесса, предполагающая выполнение Слушателем как в процессе обучения, так и вне процесса обучения заданий, направленных на формирование и закрепление полученных в процессе обучения знаний и навыков.</w:t>
      </w:r>
    </w:p>
    <w:p w14:paraId="0B1913CC">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Итоговая аттестация – форма контроля знаний Слушателя по результатам освоения дополнительной профессиональной программы. Вид итоговой аттестации определяется образовательной программой.</w:t>
      </w:r>
    </w:p>
    <w:p w14:paraId="5C193846">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Партнер – образовательная платформа </w:t>
      </w:r>
      <w:r>
        <w:rPr>
          <w:rFonts w:ascii="Times New Roman" w:hAnsi="Times New Roman" w:cs="Times New Roman"/>
          <w:sz w:val="24"/>
          <w:szCs w:val="24"/>
          <w:lang w:val="en-US"/>
        </w:rPr>
        <w:t>GetCourse</w:t>
      </w:r>
      <w:r>
        <w:rPr>
          <w:rFonts w:ascii="Times New Roman" w:hAnsi="Times New Roman" w:cs="Times New Roman"/>
          <w:sz w:val="24"/>
          <w:szCs w:val="24"/>
        </w:rPr>
        <w:t xml:space="preserve"> (ООО «Система Геткурс», ОГРН 1197746675170, сайт </w:t>
      </w:r>
      <w:r>
        <w:rPr>
          <w:rFonts w:ascii="Times New Roman" w:hAnsi="Times New Roman" w:cs="Times New Roman"/>
          <w:sz w:val="24"/>
          <w:szCs w:val="24"/>
          <w:lang w:val="en-US"/>
        </w:rPr>
        <w:t>gc</w:t>
      </w:r>
      <w:r>
        <w:rPr>
          <w:rFonts w:ascii="Times New Roman" w:hAnsi="Times New Roman" w:cs="Times New Roman"/>
          <w:sz w:val="24"/>
          <w:szCs w:val="24"/>
        </w:rPr>
        <w:t>@</w:t>
      </w:r>
      <w:r>
        <w:rPr>
          <w:rFonts w:ascii="Times New Roman" w:hAnsi="Times New Roman" w:cs="Times New Roman"/>
          <w:sz w:val="24"/>
          <w:szCs w:val="24"/>
          <w:lang w:val="en-US"/>
        </w:rPr>
        <w:t>mipz</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 – организация-лицензиар программы для ЭВМ «Геткурс 2.0», предоставляющая Исполнителю право использования программы для ЭВМ «Геткурс 2.0», в которой осуществляется реализация технической части программы дополнительного профессионального образования: по представлению информации на Сайте о содержании Программ, условиях обучения, способах оплаты; по получению и обработке заявок от Слушателей, по обеспечению приема платежей за обучение по Программам; по регистрации и авторизации Слушателей на Сайте; по обеспечению взаимодействия между Слушателем и координаторами / технической поддержкой; по обработке запросов Слушателей. Все действия, выполняемые Партнером, осуществляются с использованием Онлайн-платформы.</w:t>
      </w:r>
    </w:p>
    <w:p w14:paraId="4E90B3FD">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Онлайн-платформа – программное обеспечение Партнера для проведения занятий, взаимодействия Исполнителя со Слушателями, доступ к которому осуществляется через Сайт.</w:t>
      </w:r>
    </w:p>
    <w:p w14:paraId="2055D398">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Сайт – официальный сайт Исполнителя, размещенный в сети Интернет по адресу https://mipz.ru/.</w:t>
      </w:r>
    </w:p>
    <w:p w14:paraId="17A32A2A">
      <w:pPr>
        <w:shd w:val="clear" w:color="auto" w:fill="FFFFFF"/>
        <w:jc w:val="both"/>
        <w:rPr>
          <w:rFonts w:ascii="Times New Roman" w:hAnsi="Times New Roman" w:eastAsia="Times New Roman" w:cs="Times New Roman"/>
          <w:b/>
          <w:bCs/>
          <w:sz w:val="24"/>
          <w:szCs w:val="24"/>
        </w:rPr>
      </w:pPr>
      <w:r>
        <w:rPr>
          <w:rFonts w:ascii="Times New Roman" w:hAnsi="Times New Roman" w:cs="Times New Roman"/>
          <w:b/>
          <w:bCs/>
          <w:sz w:val="24"/>
          <w:szCs w:val="24"/>
        </w:rPr>
        <w:t>2. Предмет договора</w:t>
      </w:r>
    </w:p>
    <w:p w14:paraId="69954CB8">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2.1. Исполнитель обязуется оказать Слушателю образовательные услуги по выбранной Слушателем дополнительной профессиональной программе по направлению «Психология», а Слушатель обязуется оплатить эти услуги в порядке, на условиях и в сроки, предусмотренные настоящим Договором.</w:t>
      </w:r>
    </w:p>
    <w:p w14:paraId="1FAD2947">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2.2. Договор действует в отношении образовательной программы, которая:</w:t>
      </w:r>
    </w:p>
    <w:p w14:paraId="51155AFD">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2.2.1. Размещена по адресу https://mipz.ru/obuchenie-psihosomatike/.</w:t>
      </w:r>
    </w:p>
    <w:p w14:paraId="3B507FB7">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2.2.2. Выбрана Слушателем путем регистрации на курс на Сайте (далее – Программа) через кнопку «Записаться» на странице Программы.</w:t>
      </w:r>
    </w:p>
    <w:p w14:paraId="1A406739">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2.2.3. Оплачена слушателем путем нажатия кнопки «Оплатить» на Онлайн-платформе.</w:t>
      </w:r>
    </w:p>
    <w:p w14:paraId="33C4C415">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2.3. Наименование, содержание, наполнение пакетов курсов, период и форма обучения определяются на странице Программы. Обучение может проводится очно, а также с использованием дистанционных образовательных технологий. Очные занятия проводятся по адресам нахождения Исполнителя: г. Москва, ул. Неглинная, 14/1а; г. Москва, ул. Неглинная, 17, стр. 2.</w:t>
      </w:r>
    </w:p>
    <w:p w14:paraId="1EA33352">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2.4. Доступ к занятиям по курсу обучения открывается в личном кабинете Слушателя после регистрации и оплаты выбранного курса. Курс в целом и каждое отдельное занятие курса считается надлежащим образом предоставленным с момента открытия доступа к каждому занятию курса при отсутствии письменных возражений Слушателя к отдельному занятию и общему курсу. Занятия, пропущенные Слушателем по причинам, не зависящим от Исполнителя, при обеспечении Исполнителем доступа к занятиям, не является не надлежащим образом оказанной услугой Исполнителя.</w:t>
      </w:r>
    </w:p>
    <w:p w14:paraId="75F49485">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2.5. Существенным условием настоящего Договора является наличие у Слушателя среднего профессионального или высшего образования или получение такого образования на момент зачисления на Программу (п. 4.2.1).</w:t>
      </w:r>
    </w:p>
    <w:p w14:paraId="42F2BA50">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2.6. Услуги оказываются на основании лицензии на осуществление образовательной деятельности № 041250 от «04» февраля 2021г. (выдана Департаментом образования и науки г. Москвы бессрочно), регистрационный № Л035-01298-77/00179845.</w:t>
      </w:r>
    </w:p>
    <w:p w14:paraId="74E25C9C">
      <w:pPr>
        <w:shd w:val="clear" w:color="auto" w:fill="FFFFFF"/>
        <w:jc w:val="both"/>
        <w:rPr>
          <w:rFonts w:ascii="Times New Roman" w:hAnsi="Times New Roman" w:eastAsia="Times New Roman" w:cs="Times New Roman"/>
          <w:b/>
          <w:bCs/>
          <w:sz w:val="24"/>
          <w:szCs w:val="24"/>
        </w:rPr>
      </w:pPr>
      <w:r>
        <w:rPr>
          <w:rFonts w:ascii="Times New Roman" w:hAnsi="Times New Roman" w:cs="Times New Roman"/>
          <w:b/>
          <w:bCs/>
          <w:sz w:val="24"/>
          <w:szCs w:val="24"/>
        </w:rPr>
        <w:t>3. Права Исполнителя и Слушателя</w:t>
      </w:r>
    </w:p>
    <w:p w14:paraId="2B07CCCD">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3.1. Исполнитель вправе:</w:t>
      </w:r>
    </w:p>
    <w:p w14:paraId="65489F53">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3.1.1. Самостоятельно осуществлять образовательный процесс, устанавливать системы оценок, формы, порядок и периодичность проведения аттестации Слушателя.</w:t>
      </w:r>
    </w:p>
    <w:p w14:paraId="2E151E9A">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 xml:space="preserve">3.1.2. Определять состав педагогического персонала и при необходимости произвести замену на преподавателя с аналогичной квалификацией и опытом. </w:t>
      </w:r>
    </w:p>
    <w:p w14:paraId="7B43BF8D">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3.1.3. Переносить курс на другую образовательную платформу, корректировать или менять программное обеспечение, необходимое для обучения, изменять и/или дополнять способы обучения. Вносимые изменения подлежат отражению в новой редакции Оферты, размещаемой на сайте Исполнителя.</w:t>
      </w:r>
    </w:p>
    <w:p w14:paraId="71187A9B">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3.1.4. Отстранить Слушателя от обучения, отчислить Слушателя и расторгнуть Договор в порядке и по основаниям, предусмотренным настоящим Договором, законодательством Российской Федерации и локальными нормативными актами Исполнителя.</w:t>
      </w:r>
    </w:p>
    <w:p w14:paraId="53248C36">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3.1.5. Изменить в одностороннем порядке период обучения без изменения продолжительности обучения не более чем на 14 календарных дней.</w:t>
      </w:r>
    </w:p>
    <w:p w14:paraId="3C23CFDB">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3.1.6. Организовать и предоставить Слушателю по его запросу возможность получить консультацию эксперта, стоимость которой не входит в стоимость обучения по Программе и оплачивается отдельно.</w:t>
      </w:r>
    </w:p>
    <w:p w14:paraId="44E9CF0A">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3.1.7. Выдать Слушателю документ об обучении в порядке и сроки, предусмотренные настоящим Договором.</w:t>
      </w:r>
    </w:p>
    <w:p w14:paraId="58B87B3D">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3.1.8. Расторгнуть Договор в одностороннем порядке в случаях:</w:t>
      </w:r>
    </w:p>
    <w:p w14:paraId="385CAD60">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 отчисления Слушателя в случае невыполнения им обязанностей по добросовестному освоению Программы обучения;</w:t>
      </w:r>
    </w:p>
    <w:p w14:paraId="56740A06">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 выявления нарушения порядка регистрации, повлекшего незаконное зачисление Слушателя на курс обучения.</w:t>
      </w:r>
    </w:p>
    <w:p w14:paraId="7EA22D9C">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3.2. Слушателю предоставляются права в соответствии с ч. 1 ст. 34 Федерального закона от 29 декабря 2012 г. № 273-ФЗ «Об образовании в Российской Федерации». Слушатель также вправе:</w:t>
      </w:r>
    </w:p>
    <w:p w14:paraId="2EBCC08B">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 xml:space="preserve">3.2.1. Отказаться от исполнения настоящего Договора в одностороннем порядке, письменно уведомив об этом Исполнителя и полностью возместив Исполнителю убытки. </w:t>
      </w:r>
    </w:p>
    <w:p w14:paraId="1A336C8A">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3.2.2. Получать достоверную информацию от Исполнителя об оценке своих знаний, умений, навыков и компетенций, включая итоговую аттестацию. Иная информация, касающаяся образовательного процесса, предоставляется по письменному запросу Слушателя.</w:t>
      </w:r>
    </w:p>
    <w:p w14:paraId="41D7AE05">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3.2.3. Пользоваться в порядке, установленном локальными нормативными актами, имуществом Исполнителя, необходимым для освоения Программы.</w:t>
      </w:r>
    </w:p>
    <w:p w14:paraId="0A3BBF06">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3.2.4. Получить возврат денежных средств, уплаченных за обучение по Программе, на условиях, в порядке и в сроки, указанные в Приложении № 1 к настоящему Договору «Правила возврата денежных средств».</w:t>
      </w:r>
    </w:p>
    <w:p w14:paraId="311C0E6A">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 xml:space="preserve">3.2.5. Воспользоваться консультацией эксперта, стоимость которой не входит в стоимость обучения по Программе и оплачивается отдельно. </w:t>
      </w:r>
    </w:p>
    <w:p w14:paraId="1C61CC0E">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 xml:space="preserve">3.2.6. В течении 7 (Семи) календарных дней направить Исполнителю письменные претензии на занятие и/или курс по адресу электронной почты Исполнителя или через личный кабинет. В случае, если в течение указанного срока от Слушателя не поступило письменных претензий, занятие считается надлежащим образом предоставленным и принятым Слушателем без возражений. </w:t>
      </w:r>
    </w:p>
    <w:p w14:paraId="6EDDFCDD">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3.2.7. В случае непрохождения итоговой аттестации, либо в случае неявки на итоговую аттестацию по уважительной причине, по согласованию с Исполнителем, пройти итоговую аттестацию в альтернативные сроки в составе другой группы.</w:t>
      </w:r>
    </w:p>
    <w:p w14:paraId="553AAAF0">
      <w:pPr>
        <w:shd w:val="clear" w:color="auto" w:fill="FFFFFF"/>
        <w:jc w:val="both"/>
        <w:rPr>
          <w:rFonts w:ascii="Times New Roman" w:hAnsi="Times New Roman" w:eastAsia="Times New Roman" w:cs="Times New Roman"/>
          <w:b/>
          <w:bCs/>
          <w:sz w:val="24"/>
          <w:szCs w:val="24"/>
        </w:rPr>
      </w:pPr>
      <w:r>
        <w:rPr>
          <w:rFonts w:ascii="Times New Roman" w:hAnsi="Times New Roman" w:cs="Times New Roman"/>
          <w:b/>
          <w:bCs/>
          <w:sz w:val="24"/>
          <w:szCs w:val="24"/>
        </w:rPr>
        <w:t>4. Обязанности Исполнителя и Слушателя</w:t>
      </w:r>
    </w:p>
    <w:p w14:paraId="46BC8E62">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4.1. Исполнитель обязан:</w:t>
      </w:r>
    </w:p>
    <w:p w14:paraId="4AAF0D3C">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4.1.1. Зачислить Слушателя, соответствующего требованиям и выполнившего предусмотренные настоящим Договором условия приема, на курс по выбранной программе обучения.</w:t>
      </w:r>
    </w:p>
    <w:p w14:paraId="389B8326">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4.1.2. Предоставить зарегистрированным Слушателям доступ к материалам Программы, размещенной на Онлайн-платформе, учебную и специальную литературу в электронном формате, информацию о рекомендуемой дополнительной литературе по Программе.</w:t>
      </w:r>
    </w:p>
    <w:p w14:paraId="4103262A">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4.1.3. Довести до Слушателя сведения о порядке предоставления платных образовательных услуг.</w:t>
      </w:r>
    </w:p>
    <w:p w14:paraId="30DBFF89">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4.1.4. Своевременно информировать Слушателя обо всех изменениях в расписании занятий по Программе.</w:t>
      </w:r>
    </w:p>
    <w:p w14:paraId="02E7024A">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4.1.5. Организовать и обеспечить надлежащее оказание образовательных услуг в соответствии с государственными требованиями, локальными нормативными актами Исполнителя, учебным планом и расписанием занятий Исполнителя.</w:t>
      </w:r>
    </w:p>
    <w:p w14:paraId="734F8A5A">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4.1.6. Обеспечить Слушателю условия для освоения Программы.</w:t>
      </w:r>
    </w:p>
    <w:p w14:paraId="4D7B84C0">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4.1.7. Сохранить место занятий за Слушателем в случае пропуска занятий по уважительным причинам, при условии своевременной оплаты стоимости оказываемых услуг по настоящему Договору.</w:t>
      </w:r>
    </w:p>
    <w:p w14:paraId="16A09371">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4.1.8. Выдать Слушателю документ о квалификации установленного образца в случае успешного прохождения итоговой аттестации.</w:t>
      </w:r>
    </w:p>
    <w:p w14:paraId="294519CA">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4.1.9. Выдать Слушателю справку об обучении установленного образца в следующих случаях:</w:t>
      </w:r>
    </w:p>
    <w:p w14:paraId="5AFB15A6">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при непрохождении итоговой аттестации;</w:t>
      </w:r>
    </w:p>
    <w:p w14:paraId="6D7A7524">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при освоении Программы параллельно с получением среднего профессионального или высшего образования.</w:t>
      </w:r>
    </w:p>
    <w:p w14:paraId="0DECDF3E">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4.1.10. 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 в соответствии с действующим законодательством РФ и локальными нормативными актами Исполнителя.</w:t>
      </w:r>
    </w:p>
    <w:p w14:paraId="64B8818D">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4.1.11. Осуществить перевод Слушателя в другую группу и продление срока его обучения при получении от него соответствующего заявления.</w:t>
      </w:r>
    </w:p>
    <w:p w14:paraId="154EF1D7">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4.1.12. Отчислить Слушателя при наличии заявления Слушателя об отчислении по собственному желанию.</w:t>
      </w:r>
    </w:p>
    <w:p w14:paraId="10A08300">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4.2. Слушатель обязан соблюдать требования ч. 1 ст. 43 Федерального закона от 29 декабря 2012 г. № 273-ФЗ «Об образовании в Российской Федерации». Слушатель также обязан:</w:t>
      </w:r>
    </w:p>
    <w:p w14:paraId="78CE4BD2">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4.2.1. Подтвердить наличие среднего профессионального или высшего образования или получение такого образования и предоставить следующие документы:</w:t>
      </w:r>
    </w:p>
    <w:p w14:paraId="1D3FB9AB">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общегражданский паспорт (копия разворота с Ф. И. О., сведения о месте регистрации);</w:t>
      </w:r>
    </w:p>
    <w:p w14:paraId="30C28AB2">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документ, подтверждающий смену фамилии, если такое изменение имело место (копия);</w:t>
      </w:r>
    </w:p>
    <w:p w14:paraId="324FA3A2">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документ о среднем профессиональном или высшем образовании (копия) или справка из учебного заведения, подтверждающая получение Слушателем высшего или среднего профессионального образования на момент зачисления на Программу (копия).</w:t>
      </w:r>
    </w:p>
    <w:p w14:paraId="344556F1">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4.2.2. Ознакомиться до зачисления на Программу с информацией, размещенной на официальном сайте Исполнителя: https://mipz.ru/, а также на информационных стойках в помещениях Исполнителя, соблюдать требования локальных нормативных актов Исполнителя.</w:t>
      </w:r>
    </w:p>
    <w:p w14:paraId="63253444">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4.2.3. Зарегистрироваться на Онлайн-платформе до начала обучения по Программе.</w:t>
      </w:r>
    </w:p>
    <w:p w14:paraId="2552F0F1">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 xml:space="preserve">4.2.4. Использовать образовательную Программу, реализуемую с применением электронного обучения, дистанционных образовательных технологий, только в целях личного обучения, не предоставлять и сохранять в тайне свои идентификационные данные для входа на платформу обучения. В случае утраты либо получения третьими лицами логина и пароля, незамедлительно сообщить об этом Исполнителю. </w:t>
      </w:r>
    </w:p>
    <w:p w14:paraId="79F21807">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 xml:space="preserve">4.2.5. Обеспечить наличие и соответствие своего оборудования техническим требованиям к процессу обучения, наличие необходимого программного обеспечения, необходимых технических средств и устройств, а именно: персонального компьютера (иного технического устройства), наличие высокоскоростного Интернета для участия в учебном процессе. </w:t>
      </w:r>
    </w:p>
    <w:p w14:paraId="5790B383">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 xml:space="preserve">4.2.6. Незамедлительно уведомлять Исполнителя в случае обнаружения проблемы с входом в личный кабинет, подключением и участием в занятиях, в том числе видеоуроках, вебинарах, открытием материалов и иных трудностей по техническому обеспечению освоения Программы курса, лежащих на стороне Исполнителя. </w:t>
      </w:r>
    </w:p>
    <w:p w14:paraId="654382E0">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4.2.7. Самостоятельно отслеживать даты открытия доступа к занятиям по выбранному курсу в соответствии с расписанием занятий, выполнять в установленные сроки практические задания, предусмотренные Программой.</w:t>
      </w:r>
    </w:p>
    <w:p w14:paraId="6A00C6DB">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4.2.8. Пройти итоговую аттестацию по Программе в установленные Исполнителем сроки либо в альтернативные сроки, предусмотренные настоящим Договором. При неявке Слушателя на итоговую аттестацию без уважительных причин либо при повторной неявке Исполнителем могут быть назначены дополнительные сроки проведения аттестации с отнесением расходов на ее организацию и проведение на Слушателя.</w:t>
      </w:r>
    </w:p>
    <w:p w14:paraId="3AD9A696">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4.2.9. Своевременно предоставлять все необходимые достоверные и актуальные сведения и документы, извещать об изменении своих контактных и персональных данных не позднее дня, следующего за днем таких изменений.</w:t>
      </w:r>
    </w:p>
    <w:p w14:paraId="4AD898F7">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4.2.10. Полностью и своевременно оплачивать стоимость образовательных услуг, предусмотренных Договором.</w:t>
      </w:r>
    </w:p>
    <w:p w14:paraId="727118B7">
      <w:pPr>
        <w:shd w:val="clear" w:color="auto" w:fill="FFFFFF"/>
        <w:jc w:val="both"/>
        <w:rPr>
          <w:rFonts w:ascii="Times New Roman" w:hAnsi="Times New Roman" w:eastAsia="Times New Roman" w:cs="Times New Roman"/>
          <w:b/>
          <w:bCs/>
          <w:sz w:val="24"/>
          <w:szCs w:val="24"/>
        </w:rPr>
      </w:pPr>
      <w:r>
        <w:rPr>
          <w:rFonts w:ascii="Times New Roman" w:hAnsi="Times New Roman" w:cs="Times New Roman"/>
          <w:b/>
          <w:bCs/>
          <w:sz w:val="24"/>
          <w:szCs w:val="24"/>
        </w:rPr>
        <w:t>5. Финансовые условия</w:t>
      </w:r>
    </w:p>
    <w:p w14:paraId="77CE0E47">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5.1. Полная стоимость образовательных услуг за весь период обучения состоит из стоимости всех месяцев обучения в соответствии с выбранной программой. НДС не облагается на основании пп. 14 п. 2 ст. 149 Налогового кодекса РФ.</w:t>
      </w:r>
    </w:p>
    <w:p w14:paraId="3706A5EA">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5.2. Стоимость обучения указана в условиях Программы. Оплата за соответствующий курс должна быть осуществлена не позднее, чем за три рабочих дня до начала обучения. Валюта расчетов российский рубль.</w:t>
      </w:r>
    </w:p>
    <w:p w14:paraId="4FFADE43">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5.3. Стоимость обучения не изменяется в течение всего периода обучения. Увеличение стоимости платных образовательных услуг после заключения Договора не допускается. В случае изменения сроков курса при дополнении Программы, его продолжительность и условия оплаты согласовываются Сторонами в соответствующем дополнительном соглашении к настоящему Договору.</w:t>
      </w:r>
    </w:p>
    <w:p w14:paraId="662D8921">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5.4. Расчеты по Договору осуществляются в рублях РФ. Слушатель вправе выбрать удобный способ оплаты: с помощью одного из электронных платежных сервисов, доступных после перехода на Онлайн-платформу и нажатия кнопки «Оплатить», с применением платежной карты через терминал или наличными денежными средствами в офисе Исполнителя, расположенном по адресу, указанному в реквизитах Договора.</w:t>
      </w:r>
    </w:p>
    <w:p w14:paraId="7BF29A31">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5.5. В отдельных случаях Исполнителем могут быть предоставлены гранты и скидки на обучение. Скидки предоставляются определенным категориям граждан (пенсионерам, многодетным, малоимущим, иногородним, студентам дневных отделений и другим категориям граждан) по письменному заявлению с указанием причин и оснований скидки. Возможность и размер применимой скидки определяются Исполнителем. В случае принятия Исполнителем решения о применении скидки, Слушателю будет предоставлена ссылка на оплату курса с учетом примененной скидки.</w:t>
      </w:r>
    </w:p>
    <w:p w14:paraId="25123686">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5.6. Дополнительные образовательные услуги оформляются дополнительным соглашением и оплачиваются в сроки, согласованные Сторонами.</w:t>
      </w:r>
    </w:p>
    <w:p w14:paraId="46C27BBC">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5.7. Порядок и условия возврата денежных средств, уплаченных Слушателем, в случае досрочного расторжения Договора определяются Правилами возврата денежных средств (Приложение № 1 к настоящему Договору).</w:t>
      </w:r>
    </w:p>
    <w:p w14:paraId="2E11B8F5">
      <w:pPr>
        <w:shd w:val="clear" w:color="auto" w:fill="FFFFFF"/>
        <w:jc w:val="both"/>
        <w:rPr>
          <w:rFonts w:ascii="Times New Roman" w:hAnsi="Times New Roman" w:eastAsia="Times New Roman" w:cs="Times New Roman"/>
          <w:b/>
          <w:bCs/>
          <w:sz w:val="24"/>
          <w:szCs w:val="24"/>
        </w:rPr>
      </w:pPr>
      <w:r>
        <w:rPr>
          <w:rFonts w:ascii="Times New Roman" w:hAnsi="Times New Roman" w:cs="Times New Roman"/>
          <w:b/>
          <w:bCs/>
          <w:sz w:val="24"/>
          <w:szCs w:val="24"/>
        </w:rPr>
        <w:t>6. Интеллектуальная собственность</w:t>
      </w:r>
    </w:p>
    <w:p w14:paraId="78F16ACA">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6.1. В рамках обучения по Программе Слушателю предоставляется доступ к интеллектуальной собственности Исполнителя (доступ к сетевым информационным ресурсам, учебным и учебно-методических материалам, не находящимся в открытом доступе), в связи с чем Слушатель обязан:</w:t>
      </w:r>
    </w:p>
    <w:p w14:paraId="609AB4C7">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воздерживаться от любых действий, которые нарушают права Исполнителя на результаты интеллектуальной деятельности, в частности, не копировать, не воспроизводить, не распространять любые результаты интеллектуальной деятельности Исполнителя без письменного разрешения Исполнителя;</w:t>
      </w:r>
    </w:p>
    <w:p w14:paraId="2A1617A0">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немедленно сообщать Исполнителю о любых ставших известными фактах нарушения исключительных прав Исполнителя;</w:t>
      </w:r>
    </w:p>
    <w:p w14:paraId="2C952D18">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не предоставлять свои аутентификационные данные для доступа в личный кабинет на Онлайн-платформе третьим лицам.</w:t>
      </w:r>
    </w:p>
    <w:p w14:paraId="71EFAEA2">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6.2. Образовательная программа не может использоваться в коммерческих целях, а также в иных целях без предварительного уведомления и письменного согласия Исполнителя.</w:t>
      </w:r>
    </w:p>
    <w:p w14:paraId="130B708B">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6.3. В ходе обучения по Программе Слушатель создает материалы, являющиеся интеллектуальной собственностью Слушателя: итоговая аттестационная работа (в текстовой, графической, аудиовизуальной форме), практические задания, а также иные материалы (далее – материалы).</w:t>
      </w:r>
    </w:p>
    <w:p w14:paraId="38E9495B">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6.4. Слушатель на безвозмездной основе предоставляет Исполнителю право использования материалов, созданных Слушателем в ходе обучения по Программе, на условиях простой (неисключительной) лицензии на территории всего мира сроком на 5 лет следующими способами:</w:t>
      </w:r>
    </w:p>
    <w:p w14:paraId="68AFFF20">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распространение, воспроизведение материалов как полностью, так и любых их фрагментов, в том числе путем размещения на сайте https://mipz.ru/;</w:t>
      </w:r>
    </w:p>
    <w:p w14:paraId="42DB4B03">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переработка материалов;</w:t>
      </w:r>
    </w:p>
    <w:p w14:paraId="71D98A81">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доведение материалов до всеобщего сведения.</w:t>
      </w:r>
    </w:p>
    <w:p w14:paraId="41A35D97">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6.5. Право использования материалов переходит к Исполнителю в момент их передачи в электронном виде в любом общепринятом расширении на электронную почту в домене @mipz.ru, в том числе посредством предоставления ссылки на файлообменный ресурс или посредством загрузки через личный кабинет Слушателя на Онлайн-платформе. Исполнитель не обязан предоставлять Слушателю отчеты об использовании материалов.</w:t>
      </w:r>
    </w:p>
    <w:p w14:paraId="334A44E5">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6.6. Авторские права, в том числе исключительное право на полученные в ходе выполнения практических заданий и подготовки итоговой аттестационной работы результаты принадлежат Слушателю.</w:t>
      </w:r>
    </w:p>
    <w:p w14:paraId="4341D344">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6.7. Слушатель гарантирует, что обладает достаточными правами для выполнения обязательства, предусмотренного п. 6.4. Договора, и в случае, если для создания материалов привлекались третьи лица, Слушатель заключил с такими лицами соответствующие соглашения, условия которых позволяют Слушателю пользоваться данными материалами без обременений и ограничений, в том числе использовать их без указания информации об авторе. Ответственность за нарушение указанного в настоящем пункте условия, в том числе обязанность возмещения убытков, причиненных нарушением указанного условия, лежит на стороне Слушателя.</w:t>
      </w:r>
    </w:p>
    <w:p w14:paraId="4F52BBE2">
      <w:pPr>
        <w:shd w:val="clear" w:color="auto" w:fill="FFFFFF"/>
        <w:jc w:val="both"/>
        <w:rPr>
          <w:rFonts w:ascii="Times New Roman" w:hAnsi="Times New Roman" w:eastAsia="Times New Roman" w:cs="Times New Roman"/>
          <w:b/>
          <w:bCs/>
          <w:sz w:val="24"/>
          <w:szCs w:val="24"/>
        </w:rPr>
      </w:pPr>
      <w:r>
        <w:rPr>
          <w:rFonts w:ascii="Times New Roman" w:hAnsi="Times New Roman" w:cs="Times New Roman"/>
          <w:b/>
          <w:bCs/>
          <w:sz w:val="24"/>
          <w:szCs w:val="24"/>
        </w:rPr>
        <w:t>7. Срок действия договора. Порядок изменения и расторжения договора</w:t>
      </w:r>
    </w:p>
    <w:p w14:paraId="33FEA152">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7.1. Договор действует с даты его заключения (даты акцепта Оферты) и до даты окончания срока обучения или отчисления Слушателя, а в части денежных обязательств – до полного их исполнения Сторонами.</w:t>
      </w:r>
    </w:p>
    <w:p w14:paraId="4A7FA6EC">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7.2. Договор может быть расторгнут по соглашению Сторон, а также в иных случаях, предусмотренных действующим законодательством Российской Федерации и настоящим Договором.</w:t>
      </w:r>
    </w:p>
    <w:p w14:paraId="1E33874D">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7.3. Договор может быть расторгнут в одностороннем порядке по инициативе Исполнителя в случаях, предусмотренных п. 3.1.4 Договора. В этом случае Исполнитель направляет Слушателю уведомление в электронной форме (с указанием основания для отчисления) и скан-копию приказа об отчислении Слушателя в порядке, предусмотренном п. 9.1 Договора, если основанием для расторжения Договора служит отчисление Слушателя.</w:t>
      </w:r>
    </w:p>
    <w:p w14:paraId="39DA471A">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7.4. Договор может быть в любое время расторгнут досрочно в одностороннем порядке по инициативе Слушателя путем направления Исполнителю заявления об отчислении. Заявление об отчислении направляется по адресу электронной почты, указанному в разделе 10 настоящего Договора.</w:t>
      </w:r>
    </w:p>
    <w:p w14:paraId="05E677C8">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7.5. В случае досрочного расторжения Договора, взаиморасчеты Сторон осуществляются в соответствии с «Правилами возврата денежных средств», являющимися приложением к настоящему Договору. В случае досрочного расторжения Договора по инициативе Слушателя, Исполнитель возвращает Слушателю часть стоимости обучения, за вычетом стоимости оказанных услуг и фактически понесенных расходов (далее – Сумма возврата). Сумма возврата рассчитывается согласно Приложению № 1 настоящего Договора. </w:t>
      </w:r>
    </w:p>
    <w:p w14:paraId="758DE422">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7.6. Договор считается расторгнутым с момента издания Исполнителем приказа об отчислении Слушателя, а в части денежных обязательств – в момент полного их исполнения. Приказ издается в день получения заявления об отчислении либо датой, указанной в заявлении, но не ранее даты получения заявления.</w:t>
      </w:r>
    </w:p>
    <w:p w14:paraId="5F75DA32">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7.7. Доступ к Программе и материалам курса обучения прекращается (блокируется) в порядке и сроки, предусмотренные настоящим Договором и Правилами возврата денежных средств.</w:t>
      </w:r>
    </w:p>
    <w:p w14:paraId="29D7DC7B">
      <w:pPr>
        <w:shd w:val="clear" w:color="auto" w:fill="FFFFFF"/>
        <w:jc w:val="both"/>
        <w:rPr>
          <w:rFonts w:ascii="Times New Roman" w:hAnsi="Times New Roman" w:eastAsia="Times New Roman" w:cs="Times New Roman"/>
          <w:b/>
          <w:bCs/>
          <w:sz w:val="24"/>
          <w:szCs w:val="24"/>
        </w:rPr>
      </w:pPr>
      <w:r>
        <w:rPr>
          <w:rFonts w:ascii="Times New Roman" w:hAnsi="Times New Roman" w:cs="Times New Roman"/>
          <w:b/>
          <w:bCs/>
          <w:sz w:val="24"/>
          <w:szCs w:val="24"/>
        </w:rPr>
        <w:t>8. Ответственность Сторон</w:t>
      </w:r>
    </w:p>
    <w:p w14:paraId="593213A1">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8.1. В случае неисполнения или ненадлежащего исполнения Сторонами своих обязательств по настоящему Договору, Стороны несут ответственность, предусмотренную Договором и законодательством Российской Федерации.</w:t>
      </w:r>
    </w:p>
    <w:p w14:paraId="7127E31F">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8.2. Слушатель несет ответственность за достоверность, актуальность и полноту предоставляемых при регистрации сведений. После регистрации, создания личного кабинета Слушателя, ответственность за все действия, осуществляемые с использованием личного кабинета, в том числе за причинение вреда в результате несанкционированного доступа к личному кабинету, несет Слушатель.</w:t>
      </w:r>
    </w:p>
    <w:p w14:paraId="22412216">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8.3. При неисполнении Слушателем обязательства, предусмотренного п. 6.1 настоящего Договора, и выявлении Исполнителем факта доступа третьих лиц к содержанию Программы Слушатель обязан во внесудебном порядке по письменному требованию Исполнителя оплатить штраф в размере 30 000 (Тридцати тысяч) рублей.</w:t>
      </w:r>
    </w:p>
    <w:p w14:paraId="37C5695B">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8.4. Исполнитель не несет ответственность за невозможность подключения Слушателя к трансляции занятий, невозможность открытия материалов курса, сбоев в работе личного кабинета, вызванных техническими причинами, независящими от Исполнителя.</w:t>
      </w:r>
    </w:p>
    <w:p w14:paraId="2B6786DA">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8.5. При обнаружении недостатков оказания платных образовательных услуг, в том числе если Исполнитель нарушил сроки оказания услуг, оказал услуги не в полном объеме, Слушатель вправе по своему выбору:</w:t>
      </w:r>
    </w:p>
    <w:p w14:paraId="3DAD14EA">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назначить Исполнителю новый срок оказания образовательной услуги;</w:t>
      </w:r>
    </w:p>
    <w:p w14:paraId="340825EE">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 потребовать уменьшения стоимости образовательных услуг; </w:t>
      </w:r>
    </w:p>
    <w:p w14:paraId="37A3FBE5">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расторгнуть Договор.</w:t>
      </w:r>
    </w:p>
    <w:p w14:paraId="29035144">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8.6. Изменение сроков оказания образовательных услуг в соответствии с п. 3.1.5 Договора не является нарушением Исполнителем обязательств.</w:t>
      </w:r>
    </w:p>
    <w:p w14:paraId="7F5165B5">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8.7.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 д.), действия объективных внешних факторов (военные действия, специальные военные операции, акты органов государственной власти и управления и т. 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0B7BFF2">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8.8. Если в результате обстоятельств непреодолимой силы выполняемым услугам нанесен значительный, по мнению одной из Сторон, ущерб, эта Сторона обязана уведомить об этом другую сторону в трехдневный срок, после чего Стороны обязаны обсудить целесообразность дальнейшего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Договор. Если обстоятельства непреодолимой силы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544B9608">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8.9.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нему продлевается соразмерно времени, в течение которого действовали обстоятельства непреодолимой силы и их последствия.</w:t>
      </w:r>
    </w:p>
    <w:p w14:paraId="72C79921">
      <w:pPr>
        <w:shd w:val="clear" w:color="auto" w:fill="FFFFFF"/>
        <w:jc w:val="both"/>
        <w:rPr>
          <w:rFonts w:ascii="Times New Roman" w:hAnsi="Times New Roman" w:eastAsia="Times New Roman" w:cs="Times New Roman"/>
          <w:b/>
          <w:bCs/>
          <w:sz w:val="24"/>
          <w:szCs w:val="24"/>
        </w:rPr>
      </w:pPr>
      <w:r>
        <w:rPr>
          <w:rFonts w:ascii="Times New Roman" w:hAnsi="Times New Roman" w:cs="Times New Roman"/>
          <w:b/>
          <w:bCs/>
          <w:sz w:val="24"/>
          <w:szCs w:val="24"/>
        </w:rPr>
        <w:t>9. Заключительные положения</w:t>
      </w:r>
    </w:p>
    <w:p w14:paraId="6E4A7A3A">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 xml:space="preserve">9.1. Стороны договорились, что, если иное прямо не предусмотрено законодательством или настоящим Договором, любые сообщения, уведомления, информация по любым вопросам, связанным с обучением и исполнением Договора, документы в виде хорошо читаемых скан- или фотокопий, переданные другой стороне путем осуществления телефонных звонков, путем направления СМС-сообщений, сообщений в мессенджеры </w:t>
      </w:r>
      <w:r>
        <w:rPr>
          <w:rFonts w:ascii="Times New Roman" w:hAnsi="Times New Roman" w:cs="Times New Roman"/>
          <w:sz w:val="24"/>
          <w:szCs w:val="24"/>
          <w:lang w:val="en-US"/>
        </w:rPr>
        <w:t>Max</w:t>
      </w:r>
      <w:r>
        <w:rPr>
          <w:rFonts w:ascii="Times New Roman" w:hAnsi="Times New Roman" w:cs="Times New Roman"/>
          <w:sz w:val="24"/>
          <w:szCs w:val="24"/>
        </w:rPr>
        <w:t xml:space="preserve">, </w:t>
      </w:r>
      <w:r>
        <w:rPr>
          <w:rFonts w:ascii="Times New Roman" w:hAnsi="Times New Roman" w:cs="Times New Roman"/>
          <w:sz w:val="24"/>
          <w:szCs w:val="24"/>
          <w:lang w:val="en-US"/>
        </w:rPr>
        <w:t>WhatsApp</w:t>
      </w:r>
      <w:r>
        <w:rPr>
          <w:rFonts w:ascii="Times New Roman" w:hAnsi="Times New Roman" w:cs="Times New Roman"/>
          <w:sz w:val="24"/>
          <w:szCs w:val="24"/>
        </w:rPr>
        <w:t xml:space="preserve">, </w:t>
      </w:r>
      <w:r>
        <w:rPr>
          <w:rFonts w:ascii="Times New Roman" w:hAnsi="Times New Roman" w:cs="Times New Roman"/>
          <w:sz w:val="24"/>
          <w:szCs w:val="24"/>
          <w:lang w:val="en-US"/>
        </w:rPr>
        <w:t>Telegram</w:t>
      </w:r>
      <w:r>
        <w:rPr>
          <w:rFonts w:ascii="Times New Roman" w:hAnsi="Times New Roman" w:cs="Times New Roman"/>
          <w:sz w:val="24"/>
          <w:szCs w:val="24"/>
        </w:rPr>
        <w:t xml:space="preserve">, </w:t>
      </w:r>
      <w:r>
        <w:rPr>
          <w:rFonts w:ascii="Times New Roman" w:hAnsi="Times New Roman" w:cs="Times New Roman"/>
          <w:sz w:val="24"/>
          <w:szCs w:val="24"/>
          <w:lang w:val="en-US"/>
        </w:rPr>
        <w:t>Viber</w:t>
      </w:r>
      <w:r>
        <w:rPr>
          <w:rFonts w:ascii="Times New Roman" w:hAnsi="Times New Roman" w:cs="Times New Roman"/>
          <w:sz w:val="24"/>
          <w:szCs w:val="24"/>
        </w:rPr>
        <w:t xml:space="preserve"> и иных, предоставленных Сторонами, а также посредством электронных адресов:</w:t>
      </w:r>
    </w:p>
    <w:p w14:paraId="3A3FEAFF">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 Исполнителя – указанных в разделе 10 настоящего Договора;</w:t>
      </w:r>
    </w:p>
    <w:p w14:paraId="41271014">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 xml:space="preserve">– Слушателя – адреса электронной почты, электронных средств связи, указанных им при заполнении Заявки на сайте </w:t>
      </w:r>
      <w:r>
        <w:rPr>
          <w:rStyle w:val="12"/>
          <w:rFonts w:eastAsia="Arial Unicode MS"/>
          <w:color w:val="auto"/>
          <w:sz w:val="24"/>
          <w:szCs w:val="24"/>
          <w:u w:val="none"/>
        </w:rPr>
        <w:t>https://mipz.ru/</w:t>
      </w:r>
      <w:r>
        <w:rPr>
          <w:rFonts w:ascii="Times New Roman" w:hAnsi="Times New Roman" w:cs="Times New Roman"/>
          <w:color w:val="auto"/>
          <w:sz w:val="24"/>
          <w:szCs w:val="24"/>
        </w:rPr>
        <w:t xml:space="preserve">; </w:t>
      </w:r>
    </w:p>
    <w:p w14:paraId="12A0A822">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обладают юридической силой соответствующих документов на бумажном носителе и создают для Сторон все права и обязанности, предусмотренные Договором, а также будут являться в суде в случае судебного разбирательства надлежащими доказательствами исполнения обязательств.</w:t>
      </w:r>
    </w:p>
    <w:p w14:paraId="385EE42A">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9.1.1. По запросу Стороны, другая Сторона обязана предоставить запросившей Стороне оригинал документа на бумажном носителе путем его направления по почте или нарочным по адресу места жительства / места нахождения запросившей Стороны.</w:t>
      </w:r>
    </w:p>
    <w:p w14:paraId="31CE8E7E">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9.2. Стороны гарантируют работоспособность указанных адресов электронной почты и самостоятельно несут риски, связанные с неполучением, несвоевременным получением или отправкой сообщений, неознакомлением с их содержанием в связи с любыми техническими неисправностями в работе электронной почты, отсутствием доступа к ней по любым причинам, включая отсутствие доступа в Интернет, результатами специальной сортировки сообщений, в частности, попаданием сообщений в папку «Спам» либо аналогичную.</w:t>
      </w:r>
    </w:p>
    <w:p w14:paraId="5C3D4AF1">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9.3. В случае изменения наименования (Ф. И. О. для Слушателя), местонахождения или банковских реквизитов любой Стороны она обязана уведомить об этом другую Сторону не позднее дня, следующего за днем наступления указанных обстоятельств, любыми доступными способами, позволяющими подтвердить получение такого уведомления другой Стороной. Любые убытки, возникшие у Стороны, не исполнившей и/или несвоевременно исполнившей обязательство по уведомлению, связанные с отсутствием такого уведомления, не подлежат компенсации другой Стороной.</w:t>
      </w:r>
    </w:p>
    <w:p w14:paraId="3670F138">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9.4. Все приложения к настоящему Договору являются его неотъемлемой частью.</w:t>
      </w:r>
    </w:p>
    <w:p w14:paraId="25E2B9E0">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9.5. В случае возникновения любых разногласий между Слушателем и Исполнителем относительно исполнения каждой из сторон условий Договора, а также любых иных разногласий, такие разногласия должны быть урегулированы с применением обязательного досудебного претензионного порядка. Исполнитель обязуется направить Слушателю претензию в электронном виде по адресу электронной почты, указанному Слушателем при регистрации на сайте. Слушатель обязуется направить Исполнителю претензию в электронном виде по адресу электронной почты, а также продублировать претензию в письменном виде по адресу Исполнителя, указанному в разделе 10 Договора. Срок ответа на претензию – 10 (Десять) рабочих дней со дня ее получения. При несоблюдении любой из Сторон всех перечисленных выше условий обязательный претензионный порядок не считается соблюденным. В случае невозможности разрешения споров путем переговоров в досудебном порядке, споры подлежат рассмотрению в судебном порядке.</w:t>
      </w:r>
    </w:p>
    <w:p w14:paraId="060199A0">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9.6. Слушатель дает свое согласие Исполнителю на обнародование и дальнейшее использование изображения Слушателя в фото-, видеоматериалах, равно как и зафиксированного в независимых друг от друга кадрах таких видеоматериалов, а также зафиксированного в любых иных объектах изображения в целях размещения такого изображения на официальных сайтах Исполнителя, в информационных и рекламных материалах Исполнителя и любых иных целях, связанных с деятельностью Исполнителя и не противоречащих действующему законодательству РФ. Согласие действует с даты акцепта Оферты и распространяется на любые объекты, созданные Исполнителем в период обучения Слушателя, а также полученные от Слушателя в этот период. Согласие может быть отозвано Слушателем в любой момент путем направления письменного заявления по юридическому адресу Исполнителя, указанному в разделе 10 Договора.</w:t>
      </w:r>
    </w:p>
    <w:p w14:paraId="066F3B09">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9.7. В случае, если Слушатель дает согласие на получение рекламных сообщений, указанные сообщения могут направляться на электронные каналы связи Слушателя, в том числе электронную почту, в мессенджеры и/или на мобильный телефон. Пользователь вправе отказаться от получения рекламной информации без объяснения причин отказа путем информирования Исполнителя о своем отказе посредством направления соответствующего заявления на электронный адрес Исполнителя.</w:t>
      </w:r>
    </w:p>
    <w:p w14:paraId="74388CAD">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 xml:space="preserve">9.8. Исполнитель уведомляет Слушателя о том, что предоставленные им персональные данные обрабатываются Исполнителем в соответствии с Федеральным законом «О персональных данных» от 27 июля 2006 г. № 152-ФЗ и на основании политики конфиденциальности, размещенной по адресу: </w:t>
      </w:r>
      <w:r>
        <w:rPr>
          <w:rStyle w:val="12"/>
          <w:rFonts w:eastAsia="Arial Unicode MS"/>
          <w:color w:val="auto"/>
          <w:sz w:val="24"/>
          <w:szCs w:val="24"/>
          <w:u w:val="none"/>
        </w:rPr>
        <w:t>https://mipz.ru/kognitivno-bihevioralnaja-terapija/politika-konfidencialnosti/</w:t>
      </w:r>
      <w:r>
        <w:rPr>
          <w:rFonts w:ascii="Times New Roman" w:hAnsi="Times New Roman" w:cs="Times New Roman"/>
          <w:color w:val="auto"/>
          <w:sz w:val="24"/>
          <w:szCs w:val="24"/>
        </w:rPr>
        <w:t>.</w:t>
      </w:r>
    </w:p>
    <w:p w14:paraId="32343421">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9.9. Во всем остальном, что не предусмотрено настоящим договором, Стороны руководствуются действующим законодательством Российской Федерации, локальными нормативными актами Исполнителя.</w:t>
      </w:r>
    </w:p>
    <w:p w14:paraId="759FD9AE">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Приложения:</w:t>
      </w:r>
    </w:p>
    <w:p w14:paraId="106EF0CF">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1. Правила возврата денежных средств – Приложение № 1.</w:t>
      </w:r>
    </w:p>
    <w:p w14:paraId="0B18EDC6">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2. Форма Согласия на обработку персональных данных – Приложение № 2.</w:t>
      </w:r>
    </w:p>
    <w:p w14:paraId="56667DB9">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3. Форма Согласия на обработку персональных данных, разрешенных субъектом персональных данных для распространения – Приложение № 3</w:t>
      </w:r>
    </w:p>
    <w:p w14:paraId="34F21646">
      <w:pPr>
        <w:shd w:val="clear" w:color="auto" w:fill="FFFFFF"/>
        <w:jc w:val="both"/>
        <w:rPr>
          <w:rFonts w:ascii="Times New Roman" w:hAnsi="Times New Roman" w:eastAsia="Times New Roman" w:cs="Times New Roman"/>
          <w:b/>
          <w:bCs/>
          <w:sz w:val="24"/>
          <w:szCs w:val="24"/>
        </w:rPr>
      </w:pPr>
      <w:r>
        <w:rPr>
          <w:rFonts w:ascii="Times New Roman" w:hAnsi="Times New Roman" w:cs="Times New Roman"/>
          <w:b/>
          <w:bCs/>
          <w:sz w:val="24"/>
          <w:szCs w:val="24"/>
        </w:rPr>
        <w:t>10. Реквизиты Исполнителя</w:t>
      </w:r>
    </w:p>
    <w:p w14:paraId="464D3CC4">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Автономная некоммерческая организация медицинской и психологической помощи «Международный институт психосоматического здоровья» </w:t>
      </w:r>
    </w:p>
    <w:p w14:paraId="1C211408">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Адрес: 107031, г. Москва, Неглинная ул., д. 14, стр. 1А</w:t>
      </w:r>
    </w:p>
    <w:p w14:paraId="3C0A2ECE">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ОГРН: 1197700014401</w:t>
      </w:r>
    </w:p>
    <w:p w14:paraId="6DB25BA4">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ИНН/КПП: 9702007074/770201001</w:t>
      </w:r>
    </w:p>
    <w:p w14:paraId="6E72955E">
      <w:pPr>
        <w:jc w:val="both"/>
        <w:rPr>
          <w:rFonts w:ascii="Times New Roman" w:hAnsi="Times New Roman" w:cs="Times New Roman"/>
          <w:sz w:val="24"/>
          <w:szCs w:val="24"/>
        </w:rPr>
      </w:pPr>
      <w:r>
        <w:rPr>
          <w:rFonts w:ascii="Times New Roman" w:hAnsi="Times New Roman" w:cs="Times New Roman"/>
          <w:sz w:val="24"/>
          <w:szCs w:val="24"/>
          <w:lang w:val="en-US"/>
        </w:rPr>
        <w:t>Email</w:t>
      </w:r>
      <w:r>
        <w:rPr>
          <w:rFonts w:ascii="Times New Roman" w:hAnsi="Times New Roman" w:cs="Times New Roman"/>
          <w:sz w:val="24"/>
          <w:szCs w:val="24"/>
        </w:rPr>
        <w:t xml:space="preserve">: </w:t>
      </w:r>
      <w:r>
        <w:fldChar w:fldCharType="begin"/>
      </w:r>
      <w:r>
        <w:instrText xml:space="preserve"> HYPERLINK "mailto:education@mipz.ru" </w:instrText>
      </w:r>
      <w:r>
        <w:fldChar w:fldCharType="separate"/>
      </w:r>
      <w:r>
        <w:rPr>
          <w:rStyle w:val="13"/>
          <w:rFonts w:eastAsia="Arial Unicode MS"/>
          <w:sz w:val="24"/>
          <w:szCs w:val="24"/>
        </w:rPr>
        <w:t>education</w:t>
      </w:r>
      <w:r>
        <w:rPr>
          <w:rStyle w:val="13"/>
          <w:rFonts w:eastAsia="Arial Unicode MS"/>
          <w:sz w:val="24"/>
          <w:szCs w:val="24"/>
          <w:lang w:val="ru-RU"/>
        </w:rPr>
        <w:t>@</w:t>
      </w:r>
      <w:r>
        <w:rPr>
          <w:rStyle w:val="13"/>
          <w:rFonts w:eastAsia="Arial Unicode MS"/>
          <w:sz w:val="24"/>
          <w:szCs w:val="24"/>
        </w:rPr>
        <w:t>mipz</w:t>
      </w:r>
      <w:r>
        <w:rPr>
          <w:rStyle w:val="13"/>
          <w:rFonts w:eastAsia="Arial Unicode MS"/>
          <w:sz w:val="24"/>
          <w:szCs w:val="24"/>
          <w:lang w:val="ru-RU"/>
        </w:rPr>
        <w:t>.</w:t>
      </w:r>
      <w:r>
        <w:rPr>
          <w:rStyle w:val="13"/>
          <w:rFonts w:eastAsia="Arial Unicode MS"/>
          <w:sz w:val="24"/>
          <w:szCs w:val="24"/>
        </w:rPr>
        <w:t>ru</w:t>
      </w:r>
      <w:r>
        <w:rPr>
          <w:rStyle w:val="13"/>
          <w:rFonts w:eastAsia="Arial Unicode MS"/>
          <w:sz w:val="24"/>
          <w:szCs w:val="24"/>
        </w:rPr>
        <w:fldChar w:fldCharType="end"/>
      </w:r>
      <w:r>
        <w:rPr>
          <w:rFonts w:ascii="Times New Roman" w:hAnsi="Times New Roman" w:cs="Times New Roman"/>
          <w:sz w:val="24"/>
          <w:szCs w:val="24"/>
        </w:rPr>
        <w:t xml:space="preserve">; </w:t>
      </w:r>
      <w:r>
        <w:fldChar w:fldCharType="begin"/>
      </w:r>
      <w:r>
        <w:instrText xml:space="preserve"> HYPERLINK "mailto:edu@mipz.ru" </w:instrText>
      </w:r>
      <w:r>
        <w:fldChar w:fldCharType="separate"/>
      </w:r>
      <w:r>
        <w:rPr>
          <w:rStyle w:val="14"/>
          <w:rFonts w:ascii="Times New Roman" w:hAnsi="Times New Roman" w:cs="Times New Roman"/>
          <w:sz w:val="24"/>
          <w:szCs w:val="24"/>
        </w:rPr>
        <w:t>edu</w:t>
      </w:r>
      <w:r>
        <w:rPr>
          <w:rStyle w:val="14"/>
          <w:rFonts w:ascii="Times New Roman" w:hAnsi="Times New Roman" w:cs="Times New Roman"/>
          <w:sz w:val="24"/>
          <w:szCs w:val="24"/>
          <w:lang w:val="ru-RU"/>
        </w:rPr>
        <w:t>@</w:t>
      </w:r>
      <w:r>
        <w:rPr>
          <w:rStyle w:val="14"/>
          <w:rFonts w:ascii="Times New Roman" w:hAnsi="Times New Roman" w:cs="Times New Roman"/>
          <w:sz w:val="24"/>
          <w:szCs w:val="24"/>
        </w:rPr>
        <w:t>mipz</w:t>
      </w:r>
      <w:r>
        <w:rPr>
          <w:rStyle w:val="14"/>
          <w:rFonts w:ascii="Times New Roman" w:hAnsi="Times New Roman" w:cs="Times New Roman"/>
          <w:sz w:val="24"/>
          <w:szCs w:val="24"/>
          <w:lang w:val="ru-RU"/>
        </w:rPr>
        <w:t>.</w:t>
      </w:r>
      <w:r>
        <w:rPr>
          <w:rStyle w:val="14"/>
          <w:rFonts w:ascii="Times New Roman" w:hAnsi="Times New Roman" w:cs="Times New Roman"/>
          <w:sz w:val="24"/>
          <w:szCs w:val="24"/>
        </w:rPr>
        <w:t>ru</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"mailto:vselena.pavlova@mipz.ru" </w:instrText>
      </w:r>
      <w:r>
        <w:fldChar w:fldCharType="separate"/>
      </w:r>
      <w:r>
        <w:rPr>
          <w:rStyle w:val="14"/>
          <w:rFonts w:ascii="Times New Roman" w:hAnsi="Times New Roman" w:cs="Times New Roman"/>
          <w:sz w:val="24"/>
          <w:szCs w:val="24"/>
        </w:rPr>
        <w:t>vselena</w:t>
      </w:r>
      <w:r>
        <w:rPr>
          <w:rStyle w:val="14"/>
          <w:rFonts w:ascii="Times New Roman" w:hAnsi="Times New Roman" w:cs="Times New Roman"/>
          <w:sz w:val="24"/>
          <w:szCs w:val="24"/>
          <w:lang w:val="ru-RU"/>
        </w:rPr>
        <w:t>.</w:t>
      </w:r>
      <w:r>
        <w:rPr>
          <w:rStyle w:val="14"/>
          <w:rFonts w:ascii="Times New Roman" w:hAnsi="Times New Roman" w:cs="Times New Roman"/>
          <w:sz w:val="24"/>
          <w:szCs w:val="24"/>
        </w:rPr>
        <w:t>pavlova</w:t>
      </w:r>
      <w:r>
        <w:rPr>
          <w:rStyle w:val="14"/>
          <w:rFonts w:ascii="Times New Roman" w:hAnsi="Times New Roman" w:cs="Times New Roman"/>
          <w:sz w:val="24"/>
          <w:szCs w:val="24"/>
          <w:lang w:val="ru-RU"/>
        </w:rPr>
        <w:t>@</w:t>
      </w:r>
      <w:r>
        <w:rPr>
          <w:rStyle w:val="14"/>
          <w:rFonts w:ascii="Times New Roman" w:hAnsi="Times New Roman" w:cs="Times New Roman"/>
          <w:sz w:val="24"/>
          <w:szCs w:val="24"/>
        </w:rPr>
        <w:t>mipz</w:t>
      </w:r>
      <w:r>
        <w:rPr>
          <w:rStyle w:val="14"/>
          <w:rFonts w:ascii="Times New Roman" w:hAnsi="Times New Roman" w:cs="Times New Roman"/>
          <w:sz w:val="24"/>
          <w:szCs w:val="24"/>
          <w:lang w:val="ru-RU"/>
        </w:rPr>
        <w:t>.</w:t>
      </w:r>
      <w:r>
        <w:rPr>
          <w:rStyle w:val="14"/>
          <w:rFonts w:ascii="Times New Roman" w:hAnsi="Times New Roman" w:cs="Times New Roman"/>
          <w:sz w:val="24"/>
          <w:szCs w:val="24"/>
        </w:rPr>
        <w:t>ru</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"mailto:gc@mipz.ru" </w:instrText>
      </w:r>
      <w:r>
        <w:fldChar w:fldCharType="separate"/>
      </w:r>
      <w:r>
        <w:rPr>
          <w:rStyle w:val="11"/>
          <w:rFonts w:ascii="Times New Roman" w:hAnsi="Times New Roman" w:cs="Times New Roman"/>
          <w:sz w:val="24"/>
          <w:szCs w:val="24"/>
          <w:lang w:val="en-US"/>
        </w:rPr>
        <w:t>gc</w:t>
      </w:r>
      <w:r>
        <w:rPr>
          <w:rStyle w:val="11"/>
          <w:rFonts w:ascii="Times New Roman" w:hAnsi="Times New Roman" w:cs="Times New Roman"/>
          <w:sz w:val="24"/>
          <w:szCs w:val="24"/>
        </w:rPr>
        <w:t>@</w:t>
      </w:r>
      <w:r>
        <w:rPr>
          <w:rStyle w:val="11"/>
          <w:rFonts w:ascii="Times New Roman" w:hAnsi="Times New Roman" w:cs="Times New Roman"/>
          <w:sz w:val="24"/>
          <w:szCs w:val="24"/>
          <w:lang w:val="en-US"/>
        </w:rPr>
        <w:t>mipz</w:t>
      </w:r>
      <w:r>
        <w:rPr>
          <w:rStyle w:val="11"/>
          <w:rFonts w:ascii="Times New Roman" w:hAnsi="Times New Roman" w:cs="Times New Roman"/>
          <w:sz w:val="24"/>
          <w:szCs w:val="24"/>
        </w:rPr>
        <w:t>.</w:t>
      </w:r>
      <w:r>
        <w:rPr>
          <w:rStyle w:val="11"/>
          <w:rFonts w:ascii="Times New Roman" w:hAnsi="Times New Roman" w:cs="Times New Roman"/>
          <w:sz w:val="24"/>
          <w:szCs w:val="24"/>
          <w:lang w:val="en-US"/>
        </w:rPr>
        <w:t>ru</w:t>
      </w:r>
      <w:r>
        <w:rPr>
          <w:rStyle w:val="11"/>
          <w:rFonts w:ascii="Times New Roman" w:hAnsi="Times New Roman" w:cs="Times New Roman"/>
          <w:sz w:val="24"/>
          <w:szCs w:val="24"/>
          <w:lang w:val="en-US"/>
        </w:rPr>
        <w:fldChar w:fldCharType="end"/>
      </w:r>
      <w:r>
        <w:rPr>
          <w:rFonts w:ascii="Times New Roman" w:hAnsi="Times New Roman" w:cs="Times New Roman"/>
          <w:sz w:val="24"/>
          <w:szCs w:val="24"/>
        </w:rPr>
        <w:t xml:space="preserve"> </w:t>
      </w:r>
    </w:p>
    <w:p w14:paraId="6FFFF98C">
      <w:pPr>
        <w:shd w:val="clear" w:color="auto" w:fill="FFFFFF"/>
        <w:jc w:val="both"/>
        <w:rPr>
          <w:rFonts w:ascii="Times New Roman" w:hAnsi="Times New Roman" w:eastAsia="Cambria" w:cs="Times New Roman"/>
          <w:sz w:val="24"/>
          <w:szCs w:val="24"/>
        </w:rPr>
      </w:pPr>
      <w:r>
        <w:rPr>
          <w:rFonts w:ascii="Times New Roman" w:hAnsi="Times New Roman" w:cs="Times New Roman"/>
          <w:sz w:val="24"/>
          <w:szCs w:val="24"/>
        </w:rPr>
        <w:t>Тел.: +7 977 598 73 83; +7 901 382 04 97</w:t>
      </w:r>
    </w:p>
    <w:p w14:paraId="4A157515">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Директор: Мартынов Сергей Егорович</w:t>
      </w:r>
    </w:p>
    <w:p w14:paraId="732EAF08">
      <w:pPr>
        <w:shd w:val="clear" w:color="auto" w:fill="FFFFFF"/>
        <w:jc w:val="both"/>
        <w:rPr>
          <w:rFonts w:ascii="Times New Roman" w:hAnsi="Times New Roman" w:cs="Times New Roman"/>
          <w:sz w:val="24"/>
          <w:szCs w:val="24"/>
        </w:rPr>
      </w:pPr>
    </w:p>
    <w:p w14:paraId="34397EF8">
      <w:pPr>
        <w:shd w:val="clear" w:color="auto" w:fill="FFFFFF"/>
        <w:jc w:val="center"/>
        <w:rPr>
          <w:rFonts w:ascii="Times New Roman" w:hAnsi="Times New Roman" w:eastAsia="Times New Roman" w:cs="Times New Roman"/>
          <w:b/>
          <w:bCs/>
          <w:sz w:val="24"/>
          <w:szCs w:val="24"/>
        </w:rPr>
      </w:pPr>
      <w:r>
        <w:rPr>
          <w:rFonts w:ascii="Times New Roman" w:hAnsi="Times New Roman" w:cs="Times New Roman"/>
          <w:b/>
          <w:bCs/>
          <w:sz w:val="24"/>
          <w:szCs w:val="24"/>
        </w:rPr>
        <w:t>ПРИЛОЖЕНИЕ № 1</w:t>
      </w:r>
    </w:p>
    <w:p w14:paraId="1CC8CFDB">
      <w:pPr>
        <w:shd w:val="clear" w:color="auto" w:fill="FFFFFF"/>
        <w:jc w:val="center"/>
        <w:rPr>
          <w:rFonts w:ascii="Times New Roman" w:hAnsi="Times New Roman" w:eastAsia="Cambria" w:cs="Times New Roman"/>
          <w:b/>
          <w:bCs/>
          <w:sz w:val="24"/>
          <w:szCs w:val="24"/>
        </w:rPr>
      </w:pPr>
      <w:r>
        <w:rPr>
          <w:rFonts w:ascii="Times New Roman" w:hAnsi="Times New Roman" w:cs="Times New Roman"/>
          <w:b/>
          <w:bCs/>
          <w:sz w:val="24"/>
          <w:szCs w:val="24"/>
        </w:rPr>
        <w:t>К ДОГОВОРУ ОБ ОКАЗАНИИ ПЛАТНЫХ ОБРАЗОВАТЕЛЬНЫХ УСЛУГ на условиях оферты</w:t>
      </w:r>
    </w:p>
    <w:p w14:paraId="5EDABD47">
      <w:pPr>
        <w:shd w:val="clear" w:color="auto" w:fill="FFFFFF"/>
        <w:jc w:val="center"/>
        <w:rPr>
          <w:rFonts w:ascii="Times New Roman" w:hAnsi="Times New Roman" w:eastAsia="Times New Roman" w:cs="Times New Roman"/>
          <w:b/>
          <w:bCs/>
          <w:sz w:val="24"/>
          <w:szCs w:val="24"/>
        </w:rPr>
      </w:pPr>
      <w:r>
        <w:rPr>
          <w:rFonts w:ascii="Times New Roman" w:hAnsi="Times New Roman" w:cs="Times New Roman"/>
          <w:b/>
          <w:bCs/>
          <w:sz w:val="24"/>
          <w:szCs w:val="24"/>
        </w:rPr>
        <w:t>Правила возврата денежных средств</w:t>
      </w:r>
    </w:p>
    <w:p w14:paraId="089C39E4">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1. Настоящие Правила возврата денежных средств (далее – Правила) регулируют отношения между Исполнителем и Слушателем, связанные с возвратом оплаченной стоимости Программы при досрочном расторжении Договора. </w:t>
      </w:r>
    </w:p>
    <w:p w14:paraId="6C65A549">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2. Полный или частичный возврат оплаченных Слушателем денежных средств производится Исполнителем в случае отказа Слушателя от Договора на основании письменного заявления Слушателя, направленного на электронную почту Исполнителя education@mipz.ru.</w:t>
      </w:r>
    </w:p>
    <w:p w14:paraId="1282C9F9">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3. Слушатель вправе отказаться от Договора путем направления на электронный адрес Исполнителя письменного уведомления. Исполнитель направляет Слушателю форму заявления о возврате денежных средств (далее – Заявление). Слушатель не позднее 5 (пяти) рабочих дней с момента получения формы Заявления от Исполнителя обязуется заполнить, подписать и направить его Исполнителю в сканированном виде на электронный адрес </w:t>
      </w:r>
      <w:r>
        <w:fldChar w:fldCharType="begin"/>
      </w:r>
      <w:r>
        <w:instrText xml:space="preserve"> HYPERLINK "mailto:education@mipz.ru" </w:instrText>
      </w:r>
      <w:r>
        <w:fldChar w:fldCharType="separate"/>
      </w:r>
      <w:r>
        <w:rPr>
          <w:rStyle w:val="12"/>
          <w:rFonts w:eastAsia="Arial Unicode MS"/>
          <w:sz w:val="24"/>
          <w:szCs w:val="24"/>
        </w:rPr>
        <w:t>education@mipz.ru</w:t>
      </w:r>
      <w:r>
        <w:rPr>
          <w:rStyle w:val="12"/>
          <w:rFonts w:eastAsia="Arial Unicode MS"/>
          <w:sz w:val="24"/>
          <w:szCs w:val="24"/>
        </w:rPr>
        <w:fldChar w:fldCharType="end"/>
      </w:r>
      <w:r>
        <w:rPr>
          <w:rFonts w:ascii="Times New Roman" w:hAnsi="Times New Roman" w:cs="Times New Roman"/>
          <w:sz w:val="24"/>
          <w:szCs w:val="24"/>
        </w:rPr>
        <w:t xml:space="preserve">, а также отправить оригиналы уведомления о расторжении договора и заявления о возврате денежных средств на почтовый адрес: 121609, г. Москва, ул. Неглинная, д. 14, стр. 1А. </w:t>
      </w:r>
    </w:p>
    <w:p w14:paraId="3E8B1107">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4. В случае отказа Слушателя от Договора денежные средства, оплаченные Слушателем за предоставление Исполнителем образовательных услуг, возвращаются Слушателю за вычетом Исполнителем в соответствии с п. 6,7 настоящих Правил расходов, связанных с исполнением Исполнителем своих обязательств по Договору. </w:t>
      </w:r>
    </w:p>
    <w:p w14:paraId="7818FC87">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5. Прогресс обучающегося рассчитывается по формуле: </w:t>
      </w:r>
    </w:p>
    <w:p w14:paraId="6802C615">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P = X × 100 / Y, </w:t>
      </w:r>
    </w:p>
    <w:p w14:paraId="719CAFB7">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где:</w:t>
      </w:r>
    </w:p>
    <w:p w14:paraId="230DF63E">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P – Прогресс Слушателя;</w:t>
      </w:r>
    </w:p>
    <w:p w14:paraId="69AC7E9D">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X – Количество учебных дней Программы, оплаченной Слушателем, прошедших на дату Заявления;</w:t>
      </w:r>
    </w:p>
    <w:p w14:paraId="198241ED">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Y – Общее количество учебных дней Программы, оплаченной Слушателем. </w:t>
      </w:r>
    </w:p>
    <w:p w14:paraId="3527E25C">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6. Размер установленных Исполнителем расходов определен следующим образом: </w:t>
      </w:r>
    </w:p>
    <w:p w14:paraId="5623C547">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а) если Слушатель активировал личный кабинет на Онлайн-программе, но прогресс Слушателя по Программе составляет 0 %, то размер возмещаемых Исполнителю расходов составляет до 30 % от общей стоимости Программы; </w:t>
      </w:r>
    </w:p>
    <w:p w14:paraId="3554172D">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б) если прогресс Слушателя по Программе составляет от 1 до 30 % (включительно), размер возмещаемых Исполнителю расходов составляет 70 % от общей стоимости образовательных услуг по Программе; Слушателю возвращается 30 % от уплаченной стоимости образовательных услуг по Программе; </w:t>
      </w:r>
    </w:p>
    <w:p w14:paraId="7609DFC7">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в) если прогресс Слушателя по Программе составляет от 31 до 50 % (включительно), размер возмещаемого Исполнителю расходов составляет 80 % от общей стоимости образовательных услуг по Программе; Слушателю возвращается 20 % от уплаченной стоимости образовательных услуг по Программе; </w:t>
      </w:r>
    </w:p>
    <w:p w14:paraId="73DACB9A">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г) если прогресс Слушателя по Программе составляет от 51 до 70 % (включительно), размер возмещаемых Исполнителю расходов составляет 90 % от общей стоимости образовательных услуг по Программе; Слушателю возвращается 10 % от уплаченной стоимости образовательных услуг по Программе; </w:t>
      </w:r>
    </w:p>
    <w:p w14:paraId="2BC1CBF5">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д) если прогресс Слушателя по Программе составляет от 71 до 99 % (включительно), размер возмещаемых Исполнителю расходов составляет 100 % от общей стоимости образовательных услуг по Программе; Слушателю возвращается 0 % от уплаченной стоимости образовательных услуг по Программе. </w:t>
      </w:r>
    </w:p>
    <w:p w14:paraId="44BA36F7">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7. К расходам Исполнителя также относятся документально подтвержденные и фактически понесенные расходы, которые возникли в результате перевода денежных средств Слушателем Исполнителю через электронные платежные сервисы. Исполнитель вправе удержать в соответствии со ст. 32 ФЗ от 07.02.1992 № 2300-1 «О защите прав потребителей» сумму, равную размеру комиссии электронного платежного сервиса. </w:t>
      </w:r>
    </w:p>
    <w:p w14:paraId="36DB8E14">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xml:space="preserve">8. Сумма возврата денежных средств рассчитывается на дату исполнения Исполнителем Заявления. </w:t>
      </w:r>
    </w:p>
    <w:p w14:paraId="1FE661C5">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9. Исполнитель не позднее 10 (Десяти) календарных дней с момента получения по электронной почте Заявления и доказательств направления оригинала такого Заявления на почтовый адрес Исполнителя производит возврат Слушателю денежных средств в соответствующем размере на указанные Слушателем в Заявлении реквизиты.</w:t>
      </w:r>
    </w:p>
    <w:p w14:paraId="64418780">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10. Доступ к Программе прекращается в течение 1 (одного) рабочего дня с даты получения Исполнителем от Слушателя Заявления о возврате денежных средств, оформленного по форме Исполнителя, либо с даты расторжения Договора. Доступ к уже пройденным на момент расторжения Договора и выложенным в личный кабинет Слушателя материалам сохраняется в течение шести месяцев с момента расторжения Договора.</w:t>
      </w:r>
    </w:p>
    <w:p w14:paraId="40F81789">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11. По согласованию со Слушателем Исполнитель может вместо возврата Слушателю денежных средств в соответствии с Правилами возврата денежных средств осуществить замену Программы на другую Программу на условиях, предложенных Исполнителем.</w:t>
      </w:r>
    </w:p>
    <w:p w14:paraId="23389852">
      <w:pPr>
        <w:shd w:val="clear" w:color="auto" w:fill="FFFFFF"/>
        <w:jc w:val="both"/>
        <w:rPr>
          <w:rFonts w:ascii="Times New Roman" w:hAnsi="Times New Roman" w:cs="Times New Roman"/>
          <w:sz w:val="24"/>
          <w:szCs w:val="24"/>
        </w:rPr>
      </w:pPr>
    </w:p>
    <w:p w14:paraId="08ABBB0A">
      <w:pPr>
        <w:shd w:val="clear" w:color="auto" w:fill="FFFFFF"/>
        <w:jc w:val="center"/>
        <w:rPr>
          <w:rFonts w:ascii="Times New Roman" w:hAnsi="Times New Roman" w:eastAsia="Times New Roman" w:cs="Times New Roman"/>
          <w:b/>
          <w:bCs/>
          <w:sz w:val="24"/>
          <w:szCs w:val="24"/>
        </w:rPr>
      </w:pPr>
      <w:r>
        <w:rPr>
          <w:rFonts w:ascii="Times New Roman" w:hAnsi="Times New Roman" w:cs="Times New Roman"/>
          <w:b/>
          <w:bCs/>
          <w:sz w:val="24"/>
          <w:szCs w:val="24"/>
        </w:rPr>
        <w:t>ПРИЛОЖЕНИЕ № 2</w:t>
      </w:r>
    </w:p>
    <w:p w14:paraId="3F33210F">
      <w:pPr>
        <w:shd w:val="clear" w:color="auto" w:fill="FFFFFF"/>
        <w:jc w:val="center"/>
        <w:rPr>
          <w:rFonts w:ascii="Times New Roman" w:hAnsi="Times New Roman" w:eastAsia="Times New Roman" w:cs="Times New Roman"/>
          <w:b/>
          <w:bCs/>
          <w:sz w:val="24"/>
          <w:szCs w:val="24"/>
        </w:rPr>
      </w:pPr>
      <w:r>
        <w:rPr>
          <w:rFonts w:ascii="Times New Roman" w:hAnsi="Times New Roman" w:cs="Times New Roman"/>
          <w:b/>
          <w:bCs/>
          <w:sz w:val="24"/>
          <w:szCs w:val="24"/>
        </w:rPr>
        <w:t>К ДОГОВОРУ ОБ ОКАЗАНИИ ПЛАТНЫХ ОБРАЗОВАТЕЛЬНЫХ УСЛУГ на условиях оферты</w:t>
      </w:r>
    </w:p>
    <w:p w14:paraId="27881FA8">
      <w:pPr>
        <w:shd w:val="clear" w:color="auto" w:fill="FFFFFF"/>
        <w:jc w:val="center"/>
        <w:rPr>
          <w:rFonts w:ascii="Times New Roman" w:hAnsi="Times New Roman" w:eastAsia="Times New Roman" w:cs="Times New Roman"/>
          <w:b/>
          <w:bCs/>
          <w:sz w:val="24"/>
          <w:szCs w:val="24"/>
        </w:rPr>
      </w:pPr>
      <w:r>
        <w:rPr>
          <w:rFonts w:ascii="Times New Roman" w:hAnsi="Times New Roman" w:cs="Times New Roman"/>
          <w:b/>
          <w:bCs/>
          <w:sz w:val="24"/>
          <w:szCs w:val="24"/>
        </w:rPr>
        <w:t>СОГЛАСИЕ НА ОБРАБОТКУ ПЕРСОНАЛЬНЫХ ДАННЫХ</w:t>
      </w:r>
    </w:p>
    <w:p w14:paraId="43BA634F">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Настоящим даю свое информированное и сознательное согласие Автономной некоммерческой организации «Международный институт психосоматического здоровья» (Оператору персональных данных), находящейся по адресу: г. Москва, ул. Неглинная, дом 14, строение 1А, на обработку моих персональных данных (в том числе специальных категорий) в соответствии со ст. 9 Федерального закона от 27 июля 2006 г. № 152-ФЗ «О персональных данных» в следующем порядке:</w:t>
      </w:r>
    </w:p>
    <w:p w14:paraId="6080A464">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1. Перечень персональных данных, на обработку которых я даю согласие:</w:t>
      </w:r>
    </w:p>
    <w:p w14:paraId="422F703D">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фамилия, имя, отчество, дата рождения, пол, гражданство;</w:t>
      </w:r>
    </w:p>
    <w:p w14:paraId="30F19AD2">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адрес регистрации и фактического проживания;</w:t>
      </w:r>
    </w:p>
    <w:p w14:paraId="3FCD28C8">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реквизиты документа, удостоверяющего личность;</w:t>
      </w:r>
    </w:p>
    <w:p w14:paraId="3CA246DD">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номер СНИЛС;</w:t>
      </w:r>
    </w:p>
    <w:p w14:paraId="38856DB1">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данные документов об образовании и квалификации;</w:t>
      </w:r>
    </w:p>
    <w:p w14:paraId="71CDFE3B">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контактные телефоны и адреса почты;</w:t>
      </w:r>
    </w:p>
    <w:p w14:paraId="069F22F6">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 фото-, видеоизображения, аудиозапись голоса (далее – «Персональные данные»).</w:t>
      </w:r>
    </w:p>
    <w:p w14:paraId="220CDEDB">
      <w:pPr>
        <w:shd w:val="clear" w:color="auto" w:fill="FFFFFF"/>
        <w:jc w:val="both"/>
        <w:rPr>
          <w:rFonts w:ascii="Times New Roman" w:hAnsi="Times New Roman" w:eastAsia="Times New Roman" w:cs="Times New Roman"/>
          <w:sz w:val="24"/>
          <w:szCs w:val="24"/>
        </w:rPr>
      </w:pPr>
      <w:r>
        <w:rPr>
          <w:rFonts w:ascii="Times New Roman" w:hAnsi="Times New Roman" w:cs="Times New Roman"/>
          <w:sz w:val="24"/>
          <w:szCs w:val="24"/>
        </w:rPr>
        <w:t>2. Цель обработки Персональных данных:</w:t>
      </w:r>
    </w:p>
    <w:p w14:paraId="62CE46D5">
      <w:pPr>
        <w:shd w:val="clear" w:color="auto" w:fill="FFFFFF"/>
        <w:jc w:val="both"/>
        <w:rPr>
          <w:rStyle w:val="15"/>
          <w:rFonts w:ascii="Times New Roman" w:hAnsi="Times New Roman" w:eastAsia="Times New Roman" w:cs="Times New Roman"/>
          <w:sz w:val="24"/>
          <w:szCs w:val="24"/>
        </w:rPr>
      </w:pPr>
      <w:r>
        <w:rPr>
          <w:rFonts w:ascii="Times New Roman" w:hAnsi="Times New Roman" w:cs="Times New Roman"/>
          <w:sz w:val="24"/>
          <w:szCs w:val="24"/>
        </w:rPr>
        <w:t xml:space="preserve">– заключение, исполнение, изменение Договора (на условиях Оферты) об оказании платных образовательных услуг, размещенного на официальном сайте оператора </w:t>
      </w:r>
      <w:r>
        <w:fldChar w:fldCharType="begin"/>
      </w:r>
      <w:r>
        <w:instrText xml:space="preserve"> HYPERLINK "https://mipz.ru/" </w:instrText>
      </w:r>
      <w:r>
        <w:fldChar w:fldCharType="separate"/>
      </w:r>
      <w:r>
        <w:rPr>
          <w:rStyle w:val="16"/>
          <w:rFonts w:eastAsia="Arial Unicode MS"/>
          <w:sz w:val="24"/>
          <w:szCs w:val="24"/>
        </w:rPr>
        <w:t>https://mipz.ru/</w:t>
      </w:r>
      <w:r>
        <w:rPr>
          <w:rStyle w:val="16"/>
          <w:rFonts w:eastAsia="Arial Unicode MS"/>
          <w:sz w:val="24"/>
          <w:szCs w:val="24"/>
        </w:rPr>
        <w:fldChar w:fldCharType="end"/>
      </w:r>
      <w:r>
        <w:rPr>
          <w:rStyle w:val="15"/>
          <w:rFonts w:ascii="Times New Roman" w:hAnsi="Times New Roman" w:cs="Times New Roman"/>
          <w:sz w:val="24"/>
          <w:szCs w:val="24"/>
        </w:rPr>
        <w:t>;</w:t>
      </w:r>
    </w:p>
    <w:p w14:paraId="1E8039F7">
      <w:pPr>
        <w:shd w:val="clear" w:color="auto" w:fill="FFFFFF"/>
        <w:jc w:val="both"/>
        <w:rPr>
          <w:rStyle w:val="15"/>
          <w:rFonts w:ascii="Times New Roman" w:hAnsi="Times New Roman" w:eastAsia="Times New Roman" w:cs="Times New Roman"/>
          <w:sz w:val="24"/>
          <w:szCs w:val="24"/>
        </w:rPr>
      </w:pPr>
      <w:r>
        <w:rPr>
          <w:rFonts w:ascii="Times New Roman" w:hAnsi="Times New Roman" w:cs="Times New Roman"/>
          <w:sz w:val="24"/>
          <w:szCs w:val="24"/>
        </w:rPr>
        <w:t xml:space="preserve">– </w:t>
      </w:r>
      <w:r>
        <w:rPr>
          <w:rStyle w:val="15"/>
          <w:rFonts w:ascii="Times New Roman" w:hAnsi="Times New Roman" w:cs="Times New Roman"/>
          <w:sz w:val="24"/>
          <w:szCs w:val="24"/>
        </w:rPr>
        <w:t>уведомление об услугах и акциях по почте, электронной почте и сотовой связи посредством телефонных звонков и СМС.</w:t>
      </w:r>
    </w:p>
    <w:p w14:paraId="383C7161">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3. Обработка Персональных данных включает следующие действия, предусмотренные п. 3 ст. 3 Федерального закона от 27 июля 2006 г. № 152-ФЗ «О персональных данных», с содержанием которого я ознакомлен(а):</w:t>
      </w:r>
    </w:p>
    <w:p w14:paraId="01D65602">
      <w:pPr>
        <w:shd w:val="clear" w:color="auto" w:fill="FFFFFF"/>
        <w:jc w:val="both"/>
        <w:rPr>
          <w:rStyle w:val="15"/>
          <w:rFonts w:ascii="Times New Roman" w:hAnsi="Times New Roman" w:eastAsia="Times New Roman" w:cs="Times New Roman"/>
          <w:sz w:val="24"/>
          <w:szCs w:val="24"/>
        </w:rPr>
      </w:pPr>
      <w:r>
        <w:rPr>
          <w:rFonts w:ascii="Times New Roman" w:hAnsi="Times New Roman" w:cs="Times New Roman"/>
          <w:sz w:val="24"/>
          <w:szCs w:val="24"/>
        </w:rPr>
        <w:t xml:space="preserve">– </w:t>
      </w:r>
      <w:r>
        <w:rPr>
          <w:rStyle w:val="15"/>
          <w:rFonts w:ascii="Times New Roman" w:hAnsi="Times New Roman" w:cs="Times New Roman"/>
          <w:sz w:val="24"/>
          <w:szCs w:val="24"/>
        </w:rPr>
        <w:t>сбор, запись, систематизацию, накопление, хранение, уточнение (обновление, изменение), извлечение, использование, передачу (предоставление), обезличивание, блокирование, удаление, уничтожение.</w:t>
      </w:r>
    </w:p>
    <w:p w14:paraId="16AE2DF2">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Оператор обрабатывает персональные данные путем смешанной обработки (автоматизированной и неавтоматизированной).</w:t>
      </w:r>
    </w:p>
    <w:p w14:paraId="33255EA1">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4. Срок обработки персональных данных заканчивается датой передачи сведений о выданных документах в Федеральную информационную систему «Федеральный реестр сведений о документах об образовании и (или) о квалификации, документах об обучении».</w:t>
      </w:r>
    </w:p>
    <w:p w14:paraId="3BAC1C6E">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Даю согласие на предоставление своих персональных данных в процессе исполнения договора сотрудникам Оператора, а также третьим лицам в целях исполнения договора, при условии соблюдения сотрудниками и третьими лицами конфиденциальности и обеспечения безопасности персональных данных.</w:t>
      </w:r>
    </w:p>
    <w:p w14:paraId="54CB8EE9">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Я проинформирован(а), что настоящее согласие может быть отозвано на основании моего письменного обращения как субъекта персональных данных.</w:t>
      </w:r>
    </w:p>
    <w:p w14:paraId="20367084">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Настоящее согласие действует бессрочно и может быть отозвано в письменном виде.</w:t>
      </w:r>
    </w:p>
    <w:p w14:paraId="77F5C743">
      <w:pPr>
        <w:shd w:val="clear" w:color="auto" w:fill="FFFFFF"/>
        <w:jc w:val="both"/>
        <w:rPr>
          <w:rStyle w:val="15"/>
          <w:rFonts w:ascii="Times New Roman" w:hAnsi="Times New Roman" w:cs="Times New Roman"/>
          <w:sz w:val="24"/>
          <w:szCs w:val="24"/>
        </w:rPr>
      </w:pPr>
    </w:p>
    <w:p w14:paraId="638732B2">
      <w:pPr>
        <w:shd w:val="clear" w:color="auto" w:fill="FFFFFF"/>
        <w:jc w:val="center"/>
        <w:rPr>
          <w:rStyle w:val="15"/>
          <w:rFonts w:ascii="Times New Roman" w:hAnsi="Times New Roman" w:eastAsia="Times New Roman" w:cs="Times New Roman"/>
          <w:b/>
          <w:bCs/>
          <w:sz w:val="24"/>
          <w:szCs w:val="24"/>
        </w:rPr>
      </w:pPr>
      <w:r>
        <w:rPr>
          <w:rStyle w:val="15"/>
          <w:rFonts w:ascii="Times New Roman" w:hAnsi="Times New Roman" w:cs="Times New Roman"/>
          <w:b/>
          <w:bCs/>
          <w:sz w:val="24"/>
          <w:szCs w:val="24"/>
        </w:rPr>
        <w:t>ПРИЛОЖЕНИЕ № 3</w:t>
      </w:r>
    </w:p>
    <w:p w14:paraId="54B0C016">
      <w:pPr>
        <w:shd w:val="clear" w:color="auto" w:fill="FFFFFF"/>
        <w:jc w:val="center"/>
        <w:rPr>
          <w:rStyle w:val="15"/>
          <w:rFonts w:ascii="Times New Roman" w:hAnsi="Times New Roman" w:eastAsia="Cambria" w:cs="Times New Roman"/>
          <w:b/>
          <w:bCs/>
          <w:sz w:val="24"/>
          <w:szCs w:val="24"/>
        </w:rPr>
      </w:pPr>
      <w:r>
        <w:rPr>
          <w:rStyle w:val="15"/>
          <w:rFonts w:ascii="Times New Roman" w:hAnsi="Times New Roman" w:cs="Times New Roman"/>
          <w:b/>
          <w:bCs/>
          <w:sz w:val="24"/>
          <w:szCs w:val="24"/>
        </w:rPr>
        <w:t>К ДОГОВОРУ ОБ ОКАЗАНИИ ПЛАТНЫХ ОБРАЗОВАТЕЛЬНЫХ УСЛУГ (на условиях оферты)</w:t>
      </w:r>
    </w:p>
    <w:p w14:paraId="1BC5FBA3">
      <w:pPr>
        <w:shd w:val="clear" w:color="auto" w:fill="FFFFFF"/>
        <w:jc w:val="center"/>
        <w:rPr>
          <w:rStyle w:val="15"/>
          <w:rFonts w:ascii="Times New Roman" w:hAnsi="Times New Roman" w:eastAsia="Times New Roman" w:cs="Times New Roman"/>
          <w:b/>
          <w:bCs/>
          <w:sz w:val="24"/>
          <w:szCs w:val="24"/>
        </w:rPr>
      </w:pPr>
      <w:r>
        <w:rPr>
          <w:rStyle w:val="15"/>
          <w:rFonts w:ascii="Times New Roman" w:hAnsi="Times New Roman" w:cs="Times New Roman"/>
          <w:b/>
          <w:bCs/>
          <w:sz w:val="24"/>
          <w:szCs w:val="24"/>
        </w:rPr>
        <w:t>СОГЛАСИЕ</w:t>
      </w:r>
    </w:p>
    <w:p w14:paraId="1553686B">
      <w:pPr>
        <w:shd w:val="clear" w:color="auto" w:fill="FFFFFF"/>
        <w:jc w:val="center"/>
        <w:rPr>
          <w:rStyle w:val="15"/>
          <w:rFonts w:ascii="Times New Roman" w:hAnsi="Times New Roman" w:eastAsia="Times New Roman" w:cs="Times New Roman"/>
          <w:b/>
          <w:bCs/>
          <w:sz w:val="24"/>
          <w:szCs w:val="24"/>
        </w:rPr>
      </w:pPr>
      <w:r>
        <w:rPr>
          <w:rStyle w:val="15"/>
          <w:rFonts w:ascii="Times New Roman" w:hAnsi="Times New Roman" w:cs="Times New Roman"/>
          <w:b/>
          <w:bCs/>
          <w:sz w:val="24"/>
          <w:szCs w:val="24"/>
        </w:rPr>
        <w:t>на обработку персональных данных, разрешенных субъектом персональных данных для распространения</w:t>
      </w:r>
    </w:p>
    <w:p w14:paraId="3BD9A04C">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Настоящим даю Автономной некоммерческой организации медицинской и психологической помощи «Международный институт психосоматического здоровья» (ОГРН 1197700014401, ИНН 9702007074), зарегистрированной по адресу: 107031, г. Москва, ул. Неглинная, д. 14, стр. 1А (далее – Оператор, Институт) согласие на распространение своих персональных данных в соответствии с требованиями ст. 10.1 Федерального закона Российской Федерации от 27 июля 2006 г. №152-ФЗ «О персональных данных».</w:t>
      </w:r>
    </w:p>
    <w:p w14:paraId="26E74BC4">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Цель обработки и распространения персональных данных:</w:t>
      </w:r>
    </w:p>
    <w:p w14:paraId="125274F9">
      <w:pPr>
        <w:shd w:val="clear" w:color="auto" w:fill="FFFFFF"/>
        <w:jc w:val="both"/>
        <w:rPr>
          <w:rStyle w:val="15"/>
          <w:rFonts w:ascii="Times New Roman" w:hAnsi="Times New Roman" w:eastAsia="Times New Roman" w:cs="Times New Roman"/>
          <w:sz w:val="24"/>
          <w:szCs w:val="24"/>
        </w:rPr>
      </w:pPr>
      <w:r>
        <w:rPr>
          <w:rFonts w:ascii="Times New Roman" w:hAnsi="Times New Roman" w:cs="Times New Roman"/>
          <w:sz w:val="24"/>
          <w:szCs w:val="24"/>
        </w:rPr>
        <w:t xml:space="preserve">– </w:t>
      </w:r>
      <w:r>
        <w:rPr>
          <w:rStyle w:val="15"/>
          <w:rFonts w:ascii="Times New Roman" w:hAnsi="Times New Roman" w:cs="Times New Roman"/>
          <w:sz w:val="24"/>
          <w:szCs w:val="24"/>
        </w:rPr>
        <w:t>обеспечение соблюдения законов и иных нормативных правовых актов Российской Федерации;</w:t>
      </w:r>
    </w:p>
    <w:p w14:paraId="005E34F9">
      <w:pPr>
        <w:shd w:val="clear" w:color="auto" w:fill="FFFFFF"/>
        <w:jc w:val="both"/>
        <w:rPr>
          <w:rStyle w:val="15"/>
          <w:rFonts w:ascii="Times New Roman" w:hAnsi="Times New Roman" w:eastAsia="Times New Roman" w:cs="Times New Roman"/>
          <w:sz w:val="24"/>
          <w:szCs w:val="24"/>
        </w:rPr>
      </w:pPr>
      <w:r>
        <w:rPr>
          <w:rFonts w:ascii="Times New Roman" w:hAnsi="Times New Roman" w:cs="Times New Roman"/>
          <w:sz w:val="24"/>
          <w:szCs w:val="24"/>
        </w:rPr>
        <w:t>–</w:t>
      </w:r>
      <w:r>
        <w:rPr>
          <w:rStyle w:val="15"/>
          <w:rFonts w:ascii="Times New Roman" w:hAnsi="Times New Roman" w:cs="Times New Roman"/>
          <w:sz w:val="24"/>
          <w:szCs w:val="24"/>
        </w:rPr>
        <w:t xml:space="preserve"> соблюдение порядка и правил приема на образовательный курс, публикации информации о зачислении;</w:t>
      </w:r>
    </w:p>
    <w:p w14:paraId="3922F6FE">
      <w:pPr>
        <w:shd w:val="clear" w:color="auto" w:fill="FFFFFF"/>
        <w:jc w:val="both"/>
        <w:rPr>
          <w:rStyle w:val="15"/>
          <w:rFonts w:ascii="Times New Roman" w:hAnsi="Times New Roman" w:eastAsia="Times New Roman" w:cs="Times New Roman"/>
          <w:sz w:val="24"/>
          <w:szCs w:val="24"/>
        </w:rPr>
      </w:pPr>
      <w:r>
        <w:rPr>
          <w:rFonts w:ascii="Times New Roman" w:hAnsi="Times New Roman" w:cs="Times New Roman"/>
          <w:sz w:val="24"/>
          <w:szCs w:val="24"/>
        </w:rPr>
        <w:t>–</w:t>
      </w:r>
      <w:r>
        <w:rPr>
          <w:rStyle w:val="15"/>
          <w:rFonts w:ascii="Times New Roman" w:hAnsi="Times New Roman" w:cs="Times New Roman"/>
          <w:sz w:val="24"/>
          <w:szCs w:val="24"/>
        </w:rPr>
        <w:t xml:space="preserve"> размещение информации на сайтах Института;</w:t>
      </w:r>
    </w:p>
    <w:p w14:paraId="0D6A5382">
      <w:pPr>
        <w:shd w:val="clear" w:color="auto" w:fill="FFFFFF"/>
        <w:jc w:val="both"/>
        <w:rPr>
          <w:rStyle w:val="15"/>
          <w:rFonts w:ascii="Times New Roman" w:hAnsi="Times New Roman" w:eastAsia="Times New Roman" w:cs="Times New Roman"/>
          <w:sz w:val="24"/>
          <w:szCs w:val="24"/>
        </w:rPr>
      </w:pPr>
      <w:r>
        <w:rPr>
          <w:rFonts w:ascii="Times New Roman" w:hAnsi="Times New Roman" w:cs="Times New Roman"/>
          <w:sz w:val="24"/>
          <w:szCs w:val="24"/>
        </w:rPr>
        <w:t>–</w:t>
      </w:r>
      <w:r>
        <w:rPr>
          <w:rStyle w:val="15"/>
          <w:rFonts w:ascii="Times New Roman" w:hAnsi="Times New Roman" w:cs="Times New Roman"/>
          <w:sz w:val="24"/>
          <w:szCs w:val="24"/>
        </w:rPr>
        <w:t xml:space="preserve"> рекламирование и продвижение услуг Института в сети Интернет, лекционных материалах, средствах массовой информации;</w:t>
      </w:r>
    </w:p>
    <w:p w14:paraId="43124CF0">
      <w:pPr>
        <w:shd w:val="clear" w:color="auto" w:fill="FFFFFF"/>
        <w:jc w:val="both"/>
        <w:rPr>
          <w:rStyle w:val="15"/>
          <w:rFonts w:ascii="Times New Roman" w:hAnsi="Times New Roman" w:eastAsia="Times New Roman" w:cs="Times New Roman"/>
          <w:sz w:val="24"/>
          <w:szCs w:val="24"/>
        </w:rPr>
      </w:pPr>
      <w:r>
        <w:rPr>
          <w:rFonts w:ascii="Times New Roman" w:hAnsi="Times New Roman" w:cs="Times New Roman"/>
          <w:sz w:val="24"/>
          <w:szCs w:val="24"/>
        </w:rPr>
        <w:t>–</w:t>
      </w:r>
      <w:r>
        <w:rPr>
          <w:rStyle w:val="15"/>
          <w:rFonts w:ascii="Times New Roman" w:hAnsi="Times New Roman" w:cs="Times New Roman"/>
          <w:sz w:val="24"/>
          <w:szCs w:val="24"/>
        </w:rPr>
        <w:t xml:space="preserve"> уведомления об услугах и акциях по почте, электронной почте и сотовой связи посредством телефонных звонко, СМС, интернет-мессенджеров.</w:t>
      </w:r>
    </w:p>
    <w:p w14:paraId="301E5B32">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Персональные данные, подлежащие распространению:</w:t>
      </w:r>
    </w:p>
    <w:p w14:paraId="179D55FF">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Категория персональных данных</w:t>
      </w:r>
    </w:p>
    <w:p w14:paraId="09F8E065">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Перечень персональных данных</w:t>
      </w:r>
    </w:p>
    <w:p w14:paraId="2BC5447B">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Разрешаю к распространению (да/нет)</w:t>
      </w:r>
    </w:p>
    <w:p w14:paraId="49E0E897">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Разрешаю к распространению неограниченному кругу лиц (да/нет)</w:t>
      </w:r>
    </w:p>
    <w:p w14:paraId="5447D4C0">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Условия и запреты</w:t>
      </w:r>
    </w:p>
    <w:p w14:paraId="62B9B92B">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Дополнительные условия</w:t>
      </w:r>
    </w:p>
    <w:p w14:paraId="0A018449">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Общие персональные данные</w:t>
      </w:r>
    </w:p>
    <w:p w14:paraId="773C99F1">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Фамилия да/нет</w:t>
      </w:r>
    </w:p>
    <w:p w14:paraId="6AEA9FF2">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Имя да/нет</w:t>
      </w:r>
    </w:p>
    <w:p w14:paraId="4606E83F">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Отчество да/нет</w:t>
      </w:r>
    </w:p>
    <w:p w14:paraId="120890EE">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Дата рождения да/нет</w:t>
      </w:r>
    </w:p>
    <w:p w14:paraId="6DACBE58">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Место рождения да/нет</w:t>
      </w:r>
    </w:p>
    <w:p w14:paraId="170F258A">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Гражданство да/нет</w:t>
      </w:r>
    </w:p>
    <w:p w14:paraId="3B1FE471">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Только для сотрудников АНО «МИПЗ»</w:t>
      </w:r>
    </w:p>
    <w:p w14:paraId="518B9D90">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Образование да/нет</w:t>
      </w:r>
    </w:p>
    <w:p w14:paraId="74288755">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Только для сотрудников АНО «МИПЗ»</w:t>
      </w:r>
    </w:p>
    <w:p w14:paraId="51DCC8E8">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Семейное положение да/нет</w:t>
      </w:r>
    </w:p>
    <w:p w14:paraId="1E143E08">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Только для сотрудников АНО «МИПЗ»</w:t>
      </w:r>
    </w:p>
    <w:p w14:paraId="099C72E8">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Специальные категории персональных данных</w:t>
      </w:r>
    </w:p>
    <w:p w14:paraId="51F0D205">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Состояние здоровья да/нет</w:t>
      </w:r>
    </w:p>
    <w:p w14:paraId="1EB5FC4F">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Биометрические персональные данные</w:t>
      </w:r>
    </w:p>
    <w:p w14:paraId="469D2B28">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Фотоизображения да/нет</w:t>
      </w:r>
    </w:p>
    <w:p w14:paraId="168D69D0">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Видеоизображения да/нет</w:t>
      </w:r>
    </w:p>
    <w:p w14:paraId="4A210097">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Аудиозаписи голоса да/нет</w:t>
      </w:r>
    </w:p>
    <w:p w14:paraId="6F208B40">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Сведения об информационных ресурсах, посредством которых Оператором будет предоставляться доступ к персональным данным неограниченному кругу лиц, а также о способах распространения персональных данных.</w:t>
      </w:r>
    </w:p>
    <w:p w14:paraId="4E8B13C1">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Информационный ресурс</w:t>
      </w:r>
    </w:p>
    <w:p w14:paraId="4881B68B">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Способ размещения</w:t>
      </w:r>
    </w:p>
    <w:p w14:paraId="3344CDC3">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Действия с персональными данными</w:t>
      </w:r>
    </w:p>
    <w:p w14:paraId="71966E74">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Сайт mipz.ru</w:t>
      </w:r>
    </w:p>
    <w:p w14:paraId="33185652">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Размещение на сайте</w:t>
      </w:r>
    </w:p>
    <w:p w14:paraId="47B45D22">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Предоставление сведений неограниченному кругу лиц</w:t>
      </w:r>
    </w:p>
    <w:p w14:paraId="6D65B6EB">
      <w:pPr>
        <w:shd w:val="clear" w:color="auto" w:fill="FFFFFF"/>
        <w:jc w:val="both"/>
        <w:rPr>
          <w:rStyle w:val="15"/>
          <w:rFonts w:ascii="Times New Roman" w:hAnsi="Times New Roman" w:eastAsia="Cambria" w:cs="Times New Roman"/>
          <w:sz w:val="24"/>
          <w:szCs w:val="24"/>
        </w:rPr>
      </w:pPr>
      <w:r>
        <w:rPr>
          <w:rStyle w:val="15"/>
          <w:rFonts w:ascii="Times New Roman" w:hAnsi="Times New Roman" w:cs="Times New Roman"/>
          <w:sz w:val="24"/>
          <w:szCs w:val="24"/>
        </w:rPr>
        <w:t>Сайт education@mipz.ru</w:t>
      </w:r>
    </w:p>
    <w:p w14:paraId="72273FD7">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Размещение на сайте</w:t>
      </w:r>
    </w:p>
    <w:p w14:paraId="66C91FA7">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Предоставление сведений неограниченному кругу лиц</w:t>
      </w:r>
    </w:p>
    <w:p w14:paraId="4CD02FF2">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Телеграмм-канал ______</w:t>
      </w:r>
    </w:p>
    <w:p w14:paraId="69CC2E6E">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Размещение на канале</w:t>
      </w:r>
    </w:p>
    <w:p w14:paraId="591E11CB">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Предоставление сведений обучающимся, зарегистрированным на канале</w:t>
      </w:r>
    </w:p>
    <w:p w14:paraId="719D7ECC">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Печатное издание ______</w:t>
      </w:r>
    </w:p>
    <w:p w14:paraId="42164116">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Публикация</w:t>
      </w:r>
    </w:p>
    <w:p w14:paraId="6ACBAEE6">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Предоставление сведений неограниченному кругу лиц</w:t>
      </w:r>
    </w:p>
    <w:p w14:paraId="23019974">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Настоящее согласие действует с момента его предоставления Оператору бессрочно и может быть отозвано мной в любое время на основании моего письменного обращения как субъекта персональных данных.</w:t>
      </w:r>
    </w:p>
    <w:p w14:paraId="0F68C033">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Персональные данные подлежат хранению в течение сроков, установленных законодательством Российской Федерации.</w:t>
      </w:r>
    </w:p>
    <w:p w14:paraId="40A21BD3">
      <w:pPr>
        <w:shd w:val="clear" w:color="auto" w:fill="FFFFFF"/>
        <w:jc w:val="both"/>
        <w:rPr>
          <w:rStyle w:val="15"/>
          <w:rFonts w:ascii="Times New Roman" w:hAnsi="Times New Roman" w:eastAsia="Times New Roman" w:cs="Times New Roman"/>
          <w:sz w:val="24"/>
          <w:szCs w:val="24"/>
        </w:rPr>
      </w:pPr>
      <w:r>
        <w:rPr>
          <w:rStyle w:val="15"/>
          <w:rFonts w:ascii="Times New Roman" w:hAnsi="Times New Roman" w:cs="Times New Roman"/>
          <w:sz w:val="24"/>
          <w:szCs w:val="24"/>
        </w:rPr>
        <w:t xml:space="preserve">Оставляю за собой право в любое время письменно потребовать прекращения распространения моих персональных данных. </w:t>
      </w:r>
    </w:p>
    <w:p w14:paraId="26124971">
      <w:pPr>
        <w:shd w:val="clear" w:color="auto" w:fill="FFFFFF"/>
        <w:jc w:val="both"/>
        <w:rPr>
          <w:rFonts w:ascii="Times New Roman" w:hAnsi="Times New Roman" w:cs="Times New Roman"/>
          <w:sz w:val="24"/>
          <w:szCs w:val="24"/>
        </w:rPr>
      </w:pPr>
      <w:r>
        <w:rPr>
          <w:rStyle w:val="15"/>
          <w:rFonts w:ascii="Times New Roman" w:hAnsi="Times New Roman" w:cs="Times New Roman"/>
          <w:sz w:val="24"/>
          <w:szCs w:val="24"/>
        </w:rPr>
        <w:t>Настоящее согласие дано мной добровольно.</w:t>
      </w:r>
    </w:p>
    <w:sectPr>
      <w:headerReference r:id="rId5" w:type="default"/>
      <w:footerReference r:id="rId6" w:type="default"/>
      <w:pgSz w:w="11900" w:h="16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Arial">
    <w:panose1 w:val="020B0604020202020204"/>
    <w:charset w:val="CC"/>
    <w:family w:val="swiss"/>
    <w:pitch w:val="default"/>
    <w:sig w:usb0="E0002EFF" w:usb1="C000785B" w:usb2="00000009" w:usb3="00000000" w:csb0="400001FF" w:csb1="FFFF0000"/>
  </w:font>
  <w:font w:name="Helvetica Neue">
    <w:altName w:val="Arial"/>
    <w:panose1 w:val="00000000000000000000"/>
    <w:charset w:val="00"/>
    <w:family w:val="roman"/>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Cambria">
    <w:panose1 w:val="02040503050406030204"/>
    <w:charset w:val="CC"/>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33C2F">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13B73">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7B6"/>
    <w:rsid w:val="00003C94"/>
    <w:rsid w:val="000E60FC"/>
    <w:rsid w:val="00112A74"/>
    <w:rsid w:val="00267876"/>
    <w:rsid w:val="0032707C"/>
    <w:rsid w:val="00390D60"/>
    <w:rsid w:val="005916FF"/>
    <w:rsid w:val="00605ADE"/>
    <w:rsid w:val="00742C1E"/>
    <w:rsid w:val="00781E5E"/>
    <w:rsid w:val="007A6039"/>
    <w:rsid w:val="007C2832"/>
    <w:rsid w:val="00847F29"/>
    <w:rsid w:val="00A967B6"/>
    <w:rsid w:val="00B75025"/>
    <w:rsid w:val="00CC6D7F"/>
    <w:rsid w:val="00DA4B75"/>
    <w:rsid w:val="00E67360"/>
    <w:rsid w:val="00EB1327"/>
    <w:rsid w:val="00EC4910"/>
    <w:rsid w:val="41BE04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spacing w:line="276" w:lineRule="auto"/>
    </w:pPr>
    <w:rPr>
      <w:rFonts w:ascii="Arial" w:hAnsi="Arial" w:eastAsia="Arial Unicode MS" w:cs="Arial Unicode MS"/>
      <w:color w:val="000000"/>
      <w:sz w:val="22"/>
      <w:szCs w:val="22"/>
      <w:u w:color="000000"/>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character" w:styleId="5">
    <w:name w:val="Hyperlink"/>
    <w:uiPriority w:val="0"/>
    <w:rPr>
      <w:u w:val="single"/>
    </w:rPr>
  </w:style>
  <w:style w:type="paragraph" w:styleId="6">
    <w:name w:val="Balloon Text"/>
    <w:basedOn w:val="1"/>
    <w:link w:val="19"/>
    <w:semiHidden/>
    <w:unhideWhenUsed/>
    <w:qFormat/>
    <w:uiPriority w:val="99"/>
    <w:pPr>
      <w:spacing w:line="240" w:lineRule="auto"/>
    </w:pPr>
    <w:rPr>
      <w:rFonts w:ascii="Segoe UI" w:hAnsi="Segoe UI" w:cs="Segoe UI"/>
      <w:sz w:val="18"/>
      <w:szCs w:val="18"/>
    </w:rPr>
  </w:style>
  <w:style w:type="paragraph" w:styleId="7">
    <w:name w:val="annotation text"/>
    <w:basedOn w:val="1"/>
    <w:link w:val="17"/>
    <w:semiHidden/>
    <w:unhideWhenUsed/>
    <w:qFormat/>
    <w:uiPriority w:val="99"/>
    <w:pPr>
      <w:spacing w:line="240" w:lineRule="auto"/>
    </w:pPr>
    <w:rPr>
      <w:sz w:val="20"/>
      <w:szCs w:val="20"/>
    </w:rPr>
  </w:style>
  <w:style w:type="paragraph" w:styleId="8">
    <w:name w:val="annotation subject"/>
    <w:basedOn w:val="7"/>
    <w:next w:val="7"/>
    <w:link w:val="18"/>
    <w:semiHidden/>
    <w:unhideWhenUsed/>
    <w:qFormat/>
    <w:uiPriority w:val="99"/>
    <w:rPr>
      <w:b/>
      <w:bCs/>
    </w:rPr>
  </w:style>
  <w:style w:type="table" w:customStyle="1" w:styleId="9">
    <w:name w:val="Table Normal"/>
    <w:qFormat/>
    <w:uiPriority w:val="0"/>
    <w:tblPr>
      <w:tblCellMar>
        <w:top w:w="0" w:type="dxa"/>
        <w:left w:w="0" w:type="dxa"/>
        <w:bottom w:w="0" w:type="dxa"/>
        <w:right w:w="0" w:type="dxa"/>
      </w:tblCellMar>
    </w:tblPr>
  </w:style>
  <w:style w:type="paragraph" w:customStyle="1" w:styleId="10">
    <w:name w:val="Колонтитулы"/>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ru-RU" w:eastAsia="ru-RU" w:bidi="ar-SA"/>
    </w:rPr>
  </w:style>
  <w:style w:type="character" w:customStyle="1" w:styleId="11">
    <w:name w:val="Ссылка"/>
    <w:qFormat/>
    <w:uiPriority w:val="0"/>
    <w:rPr>
      <w:color w:val="0000FF"/>
      <w:u w:val="single" w:color="0000FF"/>
    </w:rPr>
  </w:style>
  <w:style w:type="character" w:customStyle="1" w:styleId="12">
    <w:name w:val="Hyperlink.0"/>
    <w:basedOn w:val="11"/>
    <w:uiPriority w:val="0"/>
    <w:rPr>
      <w:rFonts w:ascii="Times New Roman" w:hAnsi="Times New Roman" w:eastAsia="Times New Roman" w:cs="Times New Roman"/>
      <w:color w:val="0000FF"/>
      <w:sz w:val="18"/>
      <w:szCs w:val="18"/>
      <w:u w:val="single" w:color="0000FF"/>
    </w:rPr>
  </w:style>
  <w:style w:type="character" w:customStyle="1" w:styleId="13">
    <w:name w:val="Hyperlink.1"/>
    <w:basedOn w:val="11"/>
    <w:qFormat/>
    <w:uiPriority w:val="0"/>
    <w:rPr>
      <w:rFonts w:ascii="Times New Roman" w:hAnsi="Times New Roman" w:eastAsia="Times New Roman" w:cs="Times New Roman"/>
      <w:color w:val="0000FF"/>
      <w:u w:val="single" w:color="0000FF"/>
      <w:lang w:val="en-US"/>
    </w:rPr>
  </w:style>
  <w:style w:type="character" w:customStyle="1" w:styleId="14">
    <w:name w:val="Hyperlink.2"/>
    <w:basedOn w:val="11"/>
    <w:qFormat/>
    <w:uiPriority w:val="0"/>
    <w:rPr>
      <w:color w:val="0000FF"/>
      <w:u w:val="single" w:color="0000FF"/>
      <w:lang w:val="en-US"/>
    </w:rPr>
  </w:style>
  <w:style w:type="character" w:customStyle="1" w:styleId="15">
    <w:name w:val="Нет"/>
    <w:qFormat/>
    <w:uiPriority w:val="0"/>
  </w:style>
  <w:style w:type="character" w:customStyle="1" w:styleId="16">
    <w:name w:val="Hyperlink.3"/>
    <w:basedOn w:val="15"/>
    <w:qFormat/>
    <w:uiPriority w:val="0"/>
    <w:rPr>
      <w:rFonts w:ascii="Times New Roman" w:hAnsi="Times New Roman" w:eastAsia="Times New Roman" w:cs="Times New Roman"/>
      <w:color w:val="337AB7"/>
      <w:sz w:val="18"/>
      <w:szCs w:val="18"/>
      <w:u w:color="337AB7"/>
    </w:rPr>
  </w:style>
  <w:style w:type="character" w:customStyle="1" w:styleId="17">
    <w:name w:val="Текст примечания Знак"/>
    <w:basedOn w:val="2"/>
    <w:link w:val="7"/>
    <w:semiHidden/>
    <w:qFormat/>
    <w:uiPriority w:val="99"/>
    <w:rPr>
      <w:rFonts w:ascii="Arial" w:hAnsi="Arial" w:cs="Arial Unicode MS"/>
      <w:color w:val="000000"/>
      <w:u w:color="000000"/>
    </w:rPr>
  </w:style>
  <w:style w:type="character" w:customStyle="1" w:styleId="18">
    <w:name w:val="Тема примечания Знак"/>
    <w:basedOn w:val="17"/>
    <w:link w:val="8"/>
    <w:semiHidden/>
    <w:qFormat/>
    <w:uiPriority w:val="99"/>
    <w:rPr>
      <w:rFonts w:ascii="Arial" w:hAnsi="Arial" w:cs="Arial Unicode MS"/>
      <w:b/>
      <w:bCs/>
      <w:color w:val="000000"/>
      <w:u w:color="000000"/>
    </w:rPr>
  </w:style>
  <w:style w:type="character" w:customStyle="1" w:styleId="19">
    <w:name w:val="Текст выноски Знак"/>
    <w:basedOn w:val="2"/>
    <w:link w:val="6"/>
    <w:semiHidden/>
    <w:qFormat/>
    <w:uiPriority w:val="99"/>
    <w:rPr>
      <w:rFonts w:ascii="Segoe UI" w:hAnsi="Segoe UI" w:cs="Segoe UI"/>
      <w:color w:val="000000"/>
      <w:sz w:val="18"/>
      <w:szCs w:val="18"/>
      <w:u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17</Pages>
  <Words>6638</Words>
  <Characters>37841</Characters>
  <Lines>315</Lines>
  <Paragraphs>88</Paragraphs>
  <TotalTime>181</TotalTime>
  <ScaleCrop>false</ScaleCrop>
  <LinksUpToDate>false</LinksUpToDate>
  <CharactersWithSpaces>44391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2025-12-26T11:38:00Z</dcterms:created>
  <dc:creator>Dynastia</dc:creator>
  <cp:lastModifiedBy>Анастасия Осоки�</cp:lastModifiedBy>
  <dcterms:modified xsi:type="dcterms:W3CDTF">2026-01-05T08:49:38Z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CFC31F10C8EB4C109C3B6894385E2CA8_13</vt:lpwstr>
  </property>
</Properties>
</file>